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F17" w:rsidRPr="0056408B" w:rsidRDefault="00443F17" w:rsidP="00443F17">
      <w:bookmarkStart w:id="0" w:name="_Hlk495746556"/>
      <w:bookmarkStart w:id="1" w:name="_GoBack"/>
      <w:bookmarkEnd w:id="1"/>
    </w:p>
    <w:p w:rsidR="00443F17" w:rsidRPr="0056408B" w:rsidRDefault="00443F17" w:rsidP="00443F17">
      <w:pPr>
        <w:jc w:val="center"/>
      </w:pPr>
    </w:p>
    <w:p w:rsidR="00443F17" w:rsidRPr="0056408B" w:rsidRDefault="00443F17" w:rsidP="00443F17">
      <w:pPr>
        <w:jc w:val="center"/>
      </w:pPr>
    </w:p>
    <w:p w:rsidR="00443F17" w:rsidRPr="0056408B" w:rsidRDefault="00443F17" w:rsidP="00443F17">
      <w:pPr>
        <w:jc w:val="center"/>
      </w:pPr>
    </w:p>
    <w:p w:rsidR="00443F17" w:rsidRPr="0056408B" w:rsidRDefault="00443F17" w:rsidP="00805F96"/>
    <w:p w:rsidR="00443F17" w:rsidRPr="0056408B" w:rsidRDefault="00443F17" w:rsidP="00443F17">
      <w:pPr>
        <w:jc w:val="center"/>
      </w:pPr>
      <w:r w:rsidRPr="0056408B">
        <w:t xml:space="preserve">PORTFOLIO </w:t>
      </w:r>
    </w:p>
    <w:p w:rsidR="00443F17" w:rsidRPr="0056408B" w:rsidRDefault="00AB0152" w:rsidP="00443F17">
      <w:pPr>
        <w:jc w:val="center"/>
      </w:pPr>
      <w:r>
        <w:t xml:space="preserve">Engineering Physics </w:t>
      </w:r>
    </w:p>
    <w:p w:rsidR="00443F17" w:rsidRPr="0056408B" w:rsidRDefault="00443F17" w:rsidP="00443F17">
      <w:pPr>
        <w:jc w:val="center"/>
      </w:pPr>
      <w:r w:rsidRPr="0056408B">
        <w:t>NEF 1204</w:t>
      </w:r>
    </w:p>
    <w:p w:rsidR="00443F17" w:rsidRPr="0056408B" w:rsidRDefault="00443F17" w:rsidP="00443F17">
      <w:pPr>
        <w:jc w:val="center"/>
        <w:rPr>
          <w:lang w:val="en-AU"/>
        </w:rPr>
      </w:pPr>
      <w:r w:rsidRPr="0056408B">
        <w:rPr>
          <w:lang w:val="en-AU"/>
        </w:rPr>
        <w:t xml:space="preserve">the college and university detail, </w:t>
      </w:r>
    </w:p>
    <w:p w:rsidR="00443F17" w:rsidRPr="0056408B" w:rsidRDefault="00443F17" w:rsidP="00443F17">
      <w:pPr>
        <w:jc w:val="center"/>
        <w:rPr>
          <w:lang w:val="en-AU"/>
        </w:rPr>
      </w:pPr>
      <w:r w:rsidRPr="0056408B">
        <w:rPr>
          <w:lang w:val="en-AU"/>
        </w:rPr>
        <w:t>the student name,</w:t>
      </w:r>
    </w:p>
    <w:p w:rsidR="00443F17" w:rsidRPr="0056408B" w:rsidRDefault="00443F17" w:rsidP="00443F17">
      <w:pPr>
        <w:jc w:val="center"/>
        <w:rPr>
          <w:lang w:val="en-AU"/>
        </w:rPr>
      </w:pPr>
      <w:r w:rsidRPr="0056408B">
        <w:rPr>
          <w:lang w:val="en-AU"/>
        </w:rPr>
        <w:t xml:space="preserve"> student number, </w:t>
      </w:r>
    </w:p>
    <w:p w:rsidR="00443F17" w:rsidRPr="0056408B" w:rsidRDefault="00443F17" w:rsidP="00443F17">
      <w:pPr>
        <w:jc w:val="center"/>
        <w:rPr>
          <w:lang w:val="en-AU"/>
        </w:rPr>
      </w:pPr>
      <w:r w:rsidRPr="0056408B">
        <w:rPr>
          <w:lang w:val="en-AU"/>
        </w:rPr>
        <w:t>group number</w:t>
      </w:r>
    </w:p>
    <w:p w:rsidR="00443F17" w:rsidRPr="00443F17" w:rsidRDefault="00443F17" w:rsidP="00443F17">
      <w:pPr>
        <w:tabs>
          <w:tab w:val="left" w:pos="1890"/>
        </w:tabs>
        <w:sectPr w:rsidR="00443F17" w:rsidRPr="00443F17">
          <w:headerReference w:type="default" r:id="rId8"/>
          <w:pgSz w:w="12240" w:h="15840"/>
          <w:pgMar w:top="1440" w:right="1440" w:bottom="1440" w:left="1440" w:header="720" w:footer="720" w:gutter="0"/>
          <w:cols w:space="720"/>
          <w:docGrid w:linePitch="360"/>
        </w:sectPr>
      </w:pPr>
      <w:r>
        <w:tab/>
      </w:r>
    </w:p>
    <w:p w:rsidR="00443F17" w:rsidRDefault="00443F17" w:rsidP="00443F17">
      <w:pPr>
        <w:pStyle w:val="Heading1"/>
        <w:rPr>
          <w:rFonts w:cs="Times New Roman"/>
          <w:szCs w:val="24"/>
        </w:rPr>
      </w:pPr>
      <w:bookmarkStart w:id="2" w:name="_Toc496092084"/>
      <w:r w:rsidRPr="0056408B">
        <w:rPr>
          <w:rFonts w:cs="Times New Roman"/>
          <w:szCs w:val="24"/>
        </w:rPr>
        <w:lastRenderedPageBreak/>
        <w:t>Executive Summery</w:t>
      </w:r>
      <w:bookmarkEnd w:id="2"/>
      <w:r w:rsidRPr="0056408B">
        <w:rPr>
          <w:rFonts w:cs="Times New Roman"/>
          <w:szCs w:val="24"/>
        </w:rPr>
        <w:t xml:space="preserve">  </w:t>
      </w:r>
    </w:p>
    <w:p w:rsidR="00443F17" w:rsidRPr="00860E70" w:rsidRDefault="00966D3D" w:rsidP="00443F17">
      <w:r w:rsidRPr="00860E70">
        <w:t>This portfolio is written in accordance to the university regulations and requirements. It is a requirement for anyone undertaking a course leading to a degree in any engineering. It is a documentation of the most important things learned throughout the semester</w:t>
      </w:r>
      <w:r w:rsidR="0046475A" w:rsidRPr="00860E70">
        <w:t xml:space="preserve">. Its main purpose is to </w:t>
      </w:r>
      <w:r w:rsidR="0017303C" w:rsidRPr="00860E70">
        <w:t xml:space="preserve">prove that the student underwent through the course as required. </w:t>
      </w:r>
    </w:p>
    <w:p w:rsidR="00860E70" w:rsidRDefault="0017303C" w:rsidP="00443F17">
      <w:pPr>
        <w:sectPr w:rsidR="00860E70">
          <w:pgSz w:w="12240" w:h="15840"/>
          <w:pgMar w:top="1440" w:right="1440" w:bottom="1440" w:left="1440" w:header="720" w:footer="720" w:gutter="0"/>
          <w:cols w:space="720"/>
          <w:docGrid w:linePitch="360"/>
        </w:sectPr>
      </w:pPr>
      <w:r w:rsidRPr="00860E70">
        <w:t xml:space="preserve">The unit was not easy to start with but it was worth the effort. </w:t>
      </w:r>
      <w:r w:rsidR="00860E70" w:rsidRPr="00860E70">
        <w:t xml:space="preserve">A lot of calculations and few labs marked the dominating part of the course. </w:t>
      </w:r>
      <w:r w:rsidR="002D5E39">
        <w:t>The unit was made up of    four YouTube lessons, four assessments, four laboratories, ten tutorials and seven lecture notes. Three of the four assessment were aimed at helping in   avoiding plagiarism, referencing and writing. The fourth assessment was to help in writing procedures, policies and information correctly.</w:t>
      </w:r>
      <w:r w:rsidR="001C326B">
        <w:t xml:space="preserve"> Just like any other practical unit, laboratory are mandatory </w:t>
      </w:r>
      <w:r w:rsidR="00BB2CB8">
        <w:t>to aid</w:t>
      </w:r>
      <w:r w:rsidR="001C326B">
        <w:t xml:space="preserve"> learning process</w:t>
      </w:r>
    </w:p>
    <w:p w:rsidR="00443F17" w:rsidRPr="0056408B" w:rsidRDefault="00443F17" w:rsidP="00443F17">
      <w:pPr>
        <w:pStyle w:val="Heading1"/>
        <w:rPr>
          <w:rFonts w:cs="Times New Roman"/>
          <w:szCs w:val="24"/>
        </w:rPr>
      </w:pPr>
      <w:bookmarkStart w:id="3" w:name="_Toc496092085"/>
      <w:r w:rsidRPr="0056408B">
        <w:rPr>
          <w:rFonts w:cs="Times New Roman"/>
          <w:szCs w:val="24"/>
        </w:rPr>
        <w:lastRenderedPageBreak/>
        <w:t>Table of content</w:t>
      </w:r>
      <w:bookmarkEnd w:id="3"/>
    </w:p>
    <w:sdt>
      <w:sdtPr>
        <w:rPr>
          <w:rFonts w:ascii="Times New Roman" w:eastAsiaTheme="minorHAnsi" w:hAnsi="Times New Roman" w:cs="Times New Roman"/>
          <w:b w:val="0"/>
          <w:color w:val="auto"/>
          <w:sz w:val="24"/>
          <w:szCs w:val="24"/>
        </w:rPr>
        <w:id w:val="-293375451"/>
        <w:docPartObj>
          <w:docPartGallery w:val="Table of Contents"/>
          <w:docPartUnique/>
        </w:docPartObj>
      </w:sdtPr>
      <w:sdtEndPr>
        <w:rPr>
          <w:bCs/>
          <w:noProof/>
        </w:rPr>
      </w:sdtEndPr>
      <w:sdtContent>
        <w:p w:rsidR="00443F17" w:rsidRPr="0056408B" w:rsidRDefault="00443F17" w:rsidP="00443F17">
          <w:pPr>
            <w:pStyle w:val="TOCHeading"/>
            <w:rPr>
              <w:rFonts w:ascii="Times New Roman" w:hAnsi="Times New Roman" w:cs="Times New Roman"/>
              <w:sz w:val="24"/>
              <w:szCs w:val="24"/>
            </w:rPr>
          </w:pPr>
        </w:p>
        <w:p w:rsidR="006B38F1" w:rsidRPr="006B38F1" w:rsidRDefault="00443F17" w:rsidP="006B38F1">
          <w:pPr>
            <w:pStyle w:val="TOC1"/>
            <w:rPr>
              <w:rFonts w:asciiTheme="minorHAnsi" w:eastAsiaTheme="minorEastAsia" w:hAnsiTheme="minorHAnsi" w:cstheme="minorBidi"/>
              <w:noProof/>
              <w:sz w:val="22"/>
              <w:szCs w:val="22"/>
            </w:rPr>
          </w:pPr>
          <w:r w:rsidRPr="0056408B">
            <w:fldChar w:fldCharType="begin"/>
          </w:r>
          <w:r w:rsidRPr="0056408B">
            <w:instrText xml:space="preserve"> TOC \o "1-3" \h \z \u </w:instrText>
          </w:r>
          <w:r w:rsidRPr="0056408B">
            <w:fldChar w:fldCharType="separate"/>
          </w:r>
          <w:hyperlink w:anchor="_Toc496092084" w:history="1">
            <w:r w:rsidR="006B38F1" w:rsidRPr="006B38F1">
              <w:rPr>
                <w:rStyle w:val="Hyperlink"/>
                <w:noProof/>
                <w:sz w:val="22"/>
                <w:szCs w:val="22"/>
              </w:rPr>
              <w:t>1.</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Executive Summery</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_Toc496092084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2</w:t>
            </w:r>
            <w:r w:rsidR="006B38F1" w:rsidRPr="006B38F1">
              <w:rPr>
                <w:noProof/>
                <w:webHidden/>
                <w:sz w:val="22"/>
                <w:szCs w:val="22"/>
              </w:rPr>
              <w:fldChar w:fldCharType="end"/>
            </w:r>
          </w:hyperlink>
        </w:p>
        <w:p w:rsidR="006B38F1" w:rsidRPr="006B38F1" w:rsidRDefault="00094149" w:rsidP="006B38F1">
          <w:pPr>
            <w:pStyle w:val="TOC1"/>
            <w:rPr>
              <w:rFonts w:asciiTheme="minorHAnsi" w:eastAsiaTheme="minorEastAsia" w:hAnsiTheme="minorHAnsi" w:cstheme="minorBidi"/>
              <w:noProof/>
              <w:sz w:val="22"/>
              <w:szCs w:val="22"/>
            </w:rPr>
          </w:pPr>
          <w:hyperlink w:anchor="_Toc496092085" w:history="1">
            <w:r w:rsidR="006B38F1" w:rsidRPr="006B38F1">
              <w:rPr>
                <w:rStyle w:val="Hyperlink"/>
                <w:noProof/>
                <w:sz w:val="22"/>
                <w:szCs w:val="22"/>
              </w:rPr>
              <w:t>2.</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Table of content</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_Toc496092085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3</w:t>
            </w:r>
            <w:r w:rsidR="006B38F1" w:rsidRPr="006B38F1">
              <w:rPr>
                <w:noProof/>
                <w:webHidden/>
                <w:sz w:val="22"/>
                <w:szCs w:val="22"/>
              </w:rPr>
              <w:fldChar w:fldCharType="end"/>
            </w:r>
          </w:hyperlink>
        </w:p>
        <w:p w:rsidR="006B38F1" w:rsidRPr="006B38F1" w:rsidRDefault="00094149" w:rsidP="006B38F1">
          <w:pPr>
            <w:pStyle w:val="TOC1"/>
            <w:rPr>
              <w:rFonts w:asciiTheme="minorHAnsi" w:eastAsiaTheme="minorEastAsia" w:hAnsiTheme="minorHAnsi" w:cstheme="minorBidi"/>
              <w:noProof/>
              <w:sz w:val="22"/>
              <w:szCs w:val="22"/>
            </w:rPr>
          </w:pPr>
          <w:hyperlink w:anchor="_Toc496092086" w:history="1">
            <w:r w:rsidR="006B38F1" w:rsidRPr="006B38F1">
              <w:rPr>
                <w:rStyle w:val="Hyperlink"/>
                <w:noProof/>
                <w:sz w:val="22"/>
                <w:szCs w:val="22"/>
              </w:rPr>
              <w:t>3.</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Introduction</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_Toc496092086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4</w:t>
            </w:r>
            <w:r w:rsidR="006B38F1" w:rsidRPr="006B38F1">
              <w:rPr>
                <w:noProof/>
                <w:webHidden/>
                <w:sz w:val="22"/>
                <w:szCs w:val="22"/>
              </w:rPr>
              <w:fldChar w:fldCharType="end"/>
            </w:r>
          </w:hyperlink>
        </w:p>
        <w:p w:rsidR="006B38F1" w:rsidRPr="006B38F1" w:rsidRDefault="00094149" w:rsidP="006B38F1">
          <w:pPr>
            <w:pStyle w:val="TOC1"/>
            <w:rPr>
              <w:rFonts w:asciiTheme="minorHAnsi" w:eastAsiaTheme="minorEastAsia" w:hAnsiTheme="minorHAnsi" w:cstheme="minorBidi"/>
              <w:noProof/>
              <w:sz w:val="22"/>
              <w:szCs w:val="22"/>
            </w:rPr>
          </w:pPr>
          <w:hyperlink w:anchor="_Toc496092087" w:history="1">
            <w:r w:rsidR="006B38F1" w:rsidRPr="006B38F1">
              <w:rPr>
                <w:rStyle w:val="Hyperlink"/>
                <w:noProof/>
                <w:sz w:val="22"/>
                <w:szCs w:val="22"/>
              </w:rPr>
              <w:t>4.</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Response to learning outcomes</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_Toc496092087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5</w:t>
            </w:r>
            <w:r w:rsidR="006B38F1" w:rsidRPr="006B38F1">
              <w:rPr>
                <w:noProof/>
                <w:webHidden/>
                <w:sz w:val="22"/>
                <w:szCs w:val="22"/>
              </w:rPr>
              <w:fldChar w:fldCharType="end"/>
            </w:r>
          </w:hyperlink>
        </w:p>
        <w:p w:rsidR="006B38F1" w:rsidRPr="006B38F1" w:rsidRDefault="00094149" w:rsidP="006B38F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088" w:history="1">
            <w:r w:rsidR="006B38F1" w:rsidRPr="006B38F1">
              <w:rPr>
                <w:rStyle w:val="Hyperlink"/>
                <w:noProof/>
                <w:sz w:val="22"/>
                <w:szCs w:val="22"/>
              </w:rPr>
              <w:t>i.</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Learning outcome 1</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_Toc496092088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5</w:t>
            </w:r>
            <w:r w:rsidR="006B38F1" w:rsidRPr="006B38F1">
              <w:rPr>
                <w:noProof/>
                <w:webHidden/>
                <w:sz w:val="22"/>
                <w:szCs w:val="22"/>
              </w:rPr>
              <w:fldChar w:fldCharType="end"/>
            </w:r>
          </w:hyperlink>
        </w:p>
        <w:p w:rsidR="006B38F1" w:rsidRPr="006B38F1" w:rsidRDefault="00094149" w:rsidP="006B38F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089" w:history="1">
            <w:r w:rsidR="006B38F1" w:rsidRPr="006B38F1">
              <w:rPr>
                <w:rStyle w:val="Hyperlink"/>
                <w:noProof/>
                <w:sz w:val="22"/>
                <w:szCs w:val="22"/>
              </w:rPr>
              <w:t>ii.</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Learning outcome 2</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_Toc496092089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5</w:t>
            </w:r>
            <w:r w:rsidR="006B38F1" w:rsidRPr="006B38F1">
              <w:rPr>
                <w:noProof/>
                <w:webHidden/>
                <w:sz w:val="22"/>
                <w:szCs w:val="22"/>
              </w:rPr>
              <w:fldChar w:fldCharType="end"/>
            </w:r>
          </w:hyperlink>
        </w:p>
        <w:p w:rsidR="006B38F1" w:rsidRPr="006B38F1" w:rsidRDefault="00094149" w:rsidP="006B38F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090" w:history="1">
            <w:r w:rsidR="006B38F1" w:rsidRPr="006B38F1">
              <w:rPr>
                <w:rStyle w:val="Hyperlink"/>
                <w:noProof/>
                <w:sz w:val="22"/>
                <w:szCs w:val="22"/>
              </w:rPr>
              <w:t>iii.</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Learning outcome 3</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_Toc496092090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6</w:t>
            </w:r>
            <w:r w:rsidR="006B38F1" w:rsidRPr="006B38F1">
              <w:rPr>
                <w:noProof/>
                <w:webHidden/>
                <w:sz w:val="22"/>
                <w:szCs w:val="22"/>
              </w:rPr>
              <w:fldChar w:fldCharType="end"/>
            </w:r>
          </w:hyperlink>
        </w:p>
        <w:p w:rsidR="006B38F1" w:rsidRPr="006B38F1" w:rsidRDefault="00094149" w:rsidP="006B38F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091" w:history="1">
            <w:r w:rsidR="006B38F1" w:rsidRPr="006B38F1">
              <w:rPr>
                <w:rStyle w:val="Hyperlink"/>
                <w:noProof/>
                <w:sz w:val="22"/>
                <w:szCs w:val="22"/>
              </w:rPr>
              <w:t>iv.</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Learning outcome 4</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_Toc496092091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6</w:t>
            </w:r>
            <w:r w:rsidR="006B38F1" w:rsidRPr="006B38F1">
              <w:rPr>
                <w:noProof/>
                <w:webHidden/>
                <w:sz w:val="22"/>
                <w:szCs w:val="22"/>
              </w:rPr>
              <w:fldChar w:fldCharType="end"/>
            </w:r>
          </w:hyperlink>
        </w:p>
        <w:p w:rsidR="006B38F1" w:rsidRPr="006B38F1" w:rsidRDefault="00094149" w:rsidP="006B38F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092" w:history="1">
            <w:r w:rsidR="006B38F1" w:rsidRPr="006B38F1">
              <w:rPr>
                <w:rStyle w:val="Hyperlink"/>
                <w:noProof/>
                <w:sz w:val="22"/>
                <w:szCs w:val="22"/>
              </w:rPr>
              <w:t>v.</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Learning outcome 5</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_Toc496092092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6</w:t>
            </w:r>
            <w:r w:rsidR="006B38F1" w:rsidRPr="006B38F1">
              <w:rPr>
                <w:noProof/>
                <w:webHidden/>
                <w:sz w:val="22"/>
                <w:szCs w:val="22"/>
              </w:rPr>
              <w:fldChar w:fldCharType="end"/>
            </w:r>
          </w:hyperlink>
        </w:p>
        <w:p w:rsidR="006B38F1" w:rsidRPr="006B38F1" w:rsidRDefault="00094149" w:rsidP="006B38F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093" w:history="1">
            <w:r w:rsidR="006B38F1" w:rsidRPr="006B38F1">
              <w:rPr>
                <w:rStyle w:val="Hyperlink"/>
                <w:noProof/>
                <w:sz w:val="22"/>
                <w:szCs w:val="22"/>
              </w:rPr>
              <w:t>vi.</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Learning outcome 6</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_Toc496092093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6</w:t>
            </w:r>
            <w:r w:rsidR="006B38F1" w:rsidRPr="006B38F1">
              <w:rPr>
                <w:noProof/>
                <w:webHidden/>
                <w:sz w:val="22"/>
                <w:szCs w:val="22"/>
              </w:rPr>
              <w:fldChar w:fldCharType="end"/>
            </w:r>
          </w:hyperlink>
        </w:p>
        <w:p w:rsidR="006B38F1" w:rsidRPr="006B38F1" w:rsidRDefault="00094149" w:rsidP="006B38F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094" w:history="1">
            <w:r w:rsidR="006B38F1" w:rsidRPr="006B38F1">
              <w:rPr>
                <w:rStyle w:val="Hyperlink"/>
                <w:noProof/>
                <w:sz w:val="22"/>
                <w:szCs w:val="22"/>
              </w:rPr>
              <w:t>vii.</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Learning outcome 7</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_Toc496092094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7</w:t>
            </w:r>
            <w:r w:rsidR="006B38F1" w:rsidRPr="006B38F1">
              <w:rPr>
                <w:noProof/>
                <w:webHidden/>
                <w:sz w:val="22"/>
                <w:szCs w:val="22"/>
              </w:rPr>
              <w:fldChar w:fldCharType="end"/>
            </w:r>
          </w:hyperlink>
        </w:p>
        <w:p w:rsidR="006B38F1" w:rsidRPr="006B38F1" w:rsidRDefault="00094149" w:rsidP="006B38F1">
          <w:pPr>
            <w:pStyle w:val="TOC2"/>
            <w:tabs>
              <w:tab w:val="left" w:pos="880"/>
              <w:tab w:val="right" w:leader="dot" w:pos="9350"/>
            </w:tabs>
            <w:spacing w:line="276" w:lineRule="auto"/>
            <w:rPr>
              <w:rFonts w:asciiTheme="minorHAnsi" w:eastAsiaTheme="minorEastAsia" w:hAnsiTheme="minorHAnsi" w:cstheme="minorBidi"/>
              <w:noProof/>
              <w:sz w:val="22"/>
              <w:szCs w:val="22"/>
            </w:rPr>
          </w:pPr>
          <w:hyperlink w:anchor="_Toc496092095" w:history="1">
            <w:r w:rsidR="006B38F1" w:rsidRPr="006B38F1">
              <w:rPr>
                <w:rStyle w:val="Hyperlink"/>
                <w:noProof/>
                <w:sz w:val="22"/>
                <w:szCs w:val="22"/>
              </w:rPr>
              <w:t>viii.</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Learning outcome 8</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_Toc496092095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7</w:t>
            </w:r>
            <w:r w:rsidR="006B38F1" w:rsidRPr="006B38F1">
              <w:rPr>
                <w:noProof/>
                <w:webHidden/>
                <w:sz w:val="22"/>
                <w:szCs w:val="22"/>
              </w:rPr>
              <w:fldChar w:fldCharType="end"/>
            </w:r>
          </w:hyperlink>
        </w:p>
        <w:p w:rsidR="006B38F1" w:rsidRPr="006B38F1" w:rsidRDefault="00094149" w:rsidP="006B38F1">
          <w:pPr>
            <w:pStyle w:val="TOC1"/>
            <w:rPr>
              <w:rFonts w:asciiTheme="minorHAnsi" w:eastAsiaTheme="minorEastAsia" w:hAnsiTheme="minorHAnsi" w:cstheme="minorBidi"/>
              <w:noProof/>
              <w:sz w:val="22"/>
              <w:szCs w:val="22"/>
            </w:rPr>
          </w:pPr>
          <w:hyperlink w:anchor="_Toc496092096" w:history="1">
            <w:r w:rsidR="006B38F1" w:rsidRPr="006B38F1">
              <w:rPr>
                <w:rStyle w:val="Hyperlink"/>
                <w:noProof/>
                <w:sz w:val="22"/>
                <w:szCs w:val="22"/>
              </w:rPr>
              <w:t>5.</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Discussion</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_Toc496092096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7</w:t>
            </w:r>
            <w:r w:rsidR="006B38F1" w:rsidRPr="006B38F1">
              <w:rPr>
                <w:noProof/>
                <w:webHidden/>
                <w:sz w:val="22"/>
                <w:szCs w:val="22"/>
              </w:rPr>
              <w:fldChar w:fldCharType="end"/>
            </w:r>
          </w:hyperlink>
        </w:p>
        <w:p w:rsidR="006B38F1" w:rsidRPr="006B38F1" w:rsidRDefault="00094149" w:rsidP="006B38F1">
          <w:pPr>
            <w:pStyle w:val="TOC1"/>
            <w:rPr>
              <w:rFonts w:asciiTheme="minorHAnsi" w:eastAsiaTheme="minorEastAsia" w:hAnsiTheme="minorHAnsi" w:cstheme="minorBidi"/>
              <w:noProof/>
              <w:sz w:val="22"/>
              <w:szCs w:val="22"/>
            </w:rPr>
          </w:pPr>
          <w:hyperlink w:anchor="_Toc496092097" w:history="1">
            <w:r w:rsidR="006B38F1" w:rsidRPr="006B38F1">
              <w:rPr>
                <w:rStyle w:val="Hyperlink"/>
                <w:noProof/>
                <w:sz w:val="22"/>
                <w:szCs w:val="22"/>
              </w:rPr>
              <w:t>6.</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Appendix</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_Toc496092097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9</w:t>
            </w:r>
            <w:r w:rsidR="006B38F1" w:rsidRPr="006B38F1">
              <w:rPr>
                <w:noProof/>
                <w:webHidden/>
                <w:sz w:val="22"/>
                <w:szCs w:val="22"/>
              </w:rPr>
              <w:fldChar w:fldCharType="end"/>
            </w:r>
          </w:hyperlink>
        </w:p>
        <w:p w:rsidR="006B38F1" w:rsidRPr="006B38F1" w:rsidRDefault="00094149" w:rsidP="006B38F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098" w:history="1">
            <w:r w:rsidR="006B38F1" w:rsidRPr="006B38F1">
              <w:rPr>
                <w:rStyle w:val="Hyperlink"/>
                <w:noProof/>
                <w:sz w:val="22"/>
                <w:szCs w:val="22"/>
              </w:rPr>
              <w:t>i.</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12-week journal</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_Toc496092098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9</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099" w:history="1">
            <w:r w:rsidR="006B38F1" w:rsidRPr="006B38F1">
              <w:rPr>
                <w:rStyle w:val="Hyperlink"/>
                <w:noProof/>
                <w:sz w:val="22"/>
                <w:szCs w:val="22"/>
              </w:rPr>
              <w:t>Week 1</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_Toc496092099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9</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0" w:history="1">
            <w:r w:rsidR="006B38F1" w:rsidRPr="006B38F1">
              <w:rPr>
                <w:rStyle w:val="Hyperlink"/>
                <w:noProof/>
                <w:sz w:val="22"/>
                <w:szCs w:val="22"/>
              </w:rPr>
              <w:t>Week 2</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_Toc496092100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9</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1" w:history="1">
            <w:r w:rsidR="006B38F1" w:rsidRPr="006B38F1">
              <w:rPr>
                <w:rStyle w:val="Hyperlink"/>
                <w:noProof/>
                <w:sz w:val="22"/>
                <w:szCs w:val="22"/>
              </w:rPr>
              <w:t>Week 3</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_Toc496092101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9</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2" w:history="1">
            <w:r w:rsidR="006B38F1" w:rsidRPr="006B38F1">
              <w:rPr>
                <w:rStyle w:val="Hyperlink"/>
                <w:noProof/>
                <w:sz w:val="22"/>
                <w:szCs w:val="22"/>
              </w:rPr>
              <w:t>Week 4</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_Toc496092102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9</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3" w:history="1">
            <w:r w:rsidR="006B38F1" w:rsidRPr="006B38F1">
              <w:rPr>
                <w:rStyle w:val="Hyperlink"/>
                <w:noProof/>
                <w:sz w:val="22"/>
                <w:szCs w:val="22"/>
              </w:rPr>
              <w:t>Week 5</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_Toc496092103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10</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4" w:history="1">
            <w:r w:rsidR="006B38F1" w:rsidRPr="006B38F1">
              <w:rPr>
                <w:rStyle w:val="Hyperlink"/>
                <w:noProof/>
                <w:sz w:val="22"/>
                <w:szCs w:val="22"/>
              </w:rPr>
              <w:t>Week 6</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_Toc496092104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10</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5" w:history="1">
            <w:r w:rsidR="006B38F1" w:rsidRPr="006B38F1">
              <w:rPr>
                <w:rStyle w:val="Hyperlink"/>
                <w:noProof/>
                <w:sz w:val="22"/>
                <w:szCs w:val="22"/>
              </w:rPr>
              <w:t>Week 7</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_Toc496092105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10</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6" w:history="1">
            <w:r w:rsidR="006B38F1" w:rsidRPr="006B38F1">
              <w:rPr>
                <w:rStyle w:val="Hyperlink"/>
                <w:noProof/>
                <w:sz w:val="22"/>
                <w:szCs w:val="22"/>
              </w:rPr>
              <w:t>Week 8</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_Toc496092106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10</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7" w:history="1">
            <w:r w:rsidR="006B38F1" w:rsidRPr="006B38F1">
              <w:rPr>
                <w:rStyle w:val="Hyperlink"/>
                <w:noProof/>
                <w:sz w:val="22"/>
                <w:szCs w:val="22"/>
              </w:rPr>
              <w:t>Week 9</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_Toc496092107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11</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8" w:history="1">
            <w:r w:rsidR="006B38F1" w:rsidRPr="006B38F1">
              <w:rPr>
                <w:rStyle w:val="Hyperlink"/>
                <w:noProof/>
                <w:sz w:val="22"/>
                <w:szCs w:val="22"/>
              </w:rPr>
              <w:t>Week 10</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_Toc496092108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11</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09" w:history="1">
            <w:r w:rsidR="006B38F1" w:rsidRPr="006B38F1">
              <w:rPr>
                <w:rStyle w:val="Hyperlink"/>
                <w:noProof/>
                <w:sz w:val="22"/>
                <w:szCs w:val="22"/>
              </w:rPr>
              <w:t>Week 11</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_Toc496092109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11</w:t>
            </w:r>
            <w:r w:rsidR="006B38F1" w:rsidRPr="006B38F1">
              <w:rPr>
                <w:noProof/>
                <w:webHidden/>
                <w:sz w:val="22"/>
                <w:szCs w:val="22"/>
              </w:rPr>
              <w:fldChar w:fldCharType="end"/>
            </w:r>
          </w:hyperlink>
        </w:p>
        <w:p w:rsidR="006B38F1" w:rsidRPr="006B38F1" w:rsidRDefault="00094149" w:rsidP="006B38F1">
          <w:pPr>
            <w:pStyle w:val="TOC3"/>
            <w:spacing w:line="276" w:lineRule="auto"/>
            <w:rPr>
              <w:rFonts w:asciiTheme="minorHAnsi" w:eastAsiaTheme="minorEastAsia" w:hAnsiTheme="minorHAnsi" w:cstheme="minorBidi"/>
              <w:noProof/>
              <w:sz w:val="22"/>
              <w:szCs w:val="22"/>
            </w:rPr>
          </w:pPr>
          <w:hyperlink w:anchor="_Toc496092110" w:history="1">
            <w:r w:rsidR="006B38F1" w:rsidRPr="006B38F1">
              <w:rPr>
                <w:rStyle w:val="Hyperlink"/>
                <w:noProof/>
                <w:sz w:val="22"/>
                <w:szCs w:val="22"/>
              </w:rPr>
              <w:t>Week 12</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_Toc496092110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12</w:t>
            </w:r>
            <w:r w:rsidR="006B38F1" w:rsidRPr="006B38F1">
              <w:rPr>
                <w:noProof/>
                <w:webHidden/>
                <w:sz w:val="22"/>
                <w:szCs w:val="22"/>
              </w:rPr>
              <w:fldChar w:fldCharType="end"/>
            </w:r>
          </w:hyperlink>
        </w:p>
        <w:p w:rsidR="006B38F1" w:rsidRPr="006B38F1" w:rsidRDefault="00094149" w:rsidP="006B38F1">
          <w:pPr>
            <w:pStyle w:val="TOC2"/>
            <w:tabs>
              <w:tab w:val="left" w:pos="660"/>
              <w:tab w:val="right" w:leader="dot" w:pos="9350"/>
            </w:tabs>
            <w:spacing w:line="276" w:lineRule="auto"/>
            <w:rPr>
              <w:rFonts w:asciiTheme="minorHAnsi" w:eastAsiaTheme="minorEastAsia" w:hAnsiTheme="minorHAnsi" w:cstheme="minorBidi"/>
              <w:noProof/>
              <w:sz w:val="22"/>
              <w:szCs w:val="22"/>
            </w:rPr>
          </w:pPr>
          <w:hyperlink w:anchor="_Toc496092111" w:history="1">
            <w:r w:rsidR="006B38F1" w:rsidRPr="006B38F1">
              <w:rPr>
                <w:rStyle w:val="Hyperlink"/>
                <w:noProof/>
                <w:sz w:val="22"/>
                <w:szCs w:val="22"/>
              </w:rPr>
              <w:t>ii.</w:t>
            </w:r>
            <w:r w:rsidR="006B38F1" w:rsidRPr="006B38F1">
              <w:rPr>
                <w:rFonts w:asciiTheme="minorHAnsi" w:eastAsiaTheme="minorEastAsia" w:hAnsiTheme="minorHAnsi" w:cstheme="minorBidi"/>
                <w:noProof/>
                <w:sz w:val="22"/>
                <w:szCs w:val="22"/>
              </w:rPr>
              <w:tab/>
            </w:r>
            <w:r w:rsidR="006B38F1" w:rsidRPr="006B38F1">
              <w:rPr>
                <w:rStyle w:val="Hyperlink"/>
                <w:noProof/>
                <w:sz w:val="22"/>
                <w:szCs w:val="22"/>
              </w:rPr>
              <w:t>Peer assessment</w:t>
            </w:r>
            <w:r w:rsidR="006B38F1" w:rsidRPr="006B38F1">
              <w:rPr>
                <w:noProof/>
                <w:webHidden/>
                <w:sz w:val="22"/>
                <w:szCs w:val="22"/>
              </w:rPr>
              <w:tab/>
            </w:r>
            <w:r w:rsidR="006B38F1" w:rsidRPr="006B38F1">
              <w:rPr>
                <w:noProof/>
                <w:webHidden/>
                <w:sz w:val="22"/>
                <w:szCs w:val="22"/>
              </w:rPr>
              <w:fldChar w:fldCharType="begin"/>
            </w:r>
            <w:r w:rsidR="006B38F1" w:rsidRPr="006B38F1">
              <w:rPr>
                <w:noProof/>
                <w:webHidden/>
                <w:sz w:val="22"/>
                <w:szCs w:val="22"/>
              </w:rPr>
              <w:instrText xml:space="preserve"> PAGEREF _Toc496092111 \h </w:instrText>
            </w:r>
            <w:r w:rsidR="006B38F1" w:rsidRPr="006B38F1">
              <w:rPr>
                <w:noProof/>
                <w:webHidden/>
                <w:sz w:val="22"/>
                <w:szCs w:val="22"/>
              </w:rPr>
            </w:r>
            <w:r w:rsidR="006B38F1" w:rsidRPr="006B38F1">
              <w:rPr>
                <w:noProof/>
                <w:webHidden/>
                <w:sz w:val="22"/>
                <w:szCs w:val="22"/>
              </w:rPr>
              <w:fldChar w:fldCharType="separate"/>
            </w:r>
            <w:r w:rsidR="006B38F1" w:rsidRPr="006B38F1">
              <w:rPr>
                <w:noProof/>
                <w:webHidden/>
                <w:sz w:val="22"/>
                <w:szCs w:val="22"/>
              </w:rPr>
              <w:t>13</w:t>
            </w:r>
            <w:r w:rsidR="006B38F1" w:rsidRPr="006B38F1">
              <w:rPr>
                <w:noProof/>
                <w:webHidden/>
                <w:sz w:val="22"/>
                <w:szCs w:val="22"/>
              </w:rPr>
              <w:fldChar w:fldCharType="end"/>
            </w:r>
          </w:hyperlink>
        </w:p>
        <w:p w:rsidR="00443F17" w:rsidRPr="0056408B" w:rsidRDefault="00443F17" w:rsidP="00443F17">
          <w:r w:rsidRPr="0056408B">
            <w:rPr>
              <w:b/>
              <w:bCs/>
              <w:noProof/>
            </w:rPr>
            <w:fldChar w:fldCharType="end"/>
          </w:r>
        </w:p>
      </w:sdtContent>
    </w:sdt>
    <w:p w:rsidR="00443F17" w:rsidRPr="0056408B" w:rsidRDefault="00443F17" w:rsidP="00443F17">
      <w:pPr>
        <w:pStyle w:val="Heading1"/>
        <w:rPr>
          <w:rFonts w:cs="Times New Roman"/>
          <w:szCs w:val="24"/>
        </w:rPr>
      </w:pPr>
      <w:bookmarkStart w:id="4" w:name="_Toc496092086"/>
      <w:r w:rsidRPr="0056408B">
        <w:rPr>
          <w:rFonts w:cs="Times New Roman"/>
          <w:szCs w:val="24"/>
        </w:rPr>
        <w:lastRenderedPageBreak/>
        <w:t>Introduction</w:t>
      </w:r>
      <w:bookmarkEnd w:id="4"/>
    </w:p>
    <w:p w:rsidR="00443F17" w:rsidRDefault="00033D3E" w:rsidP="00443F17">
      <w:r>
        <w:t>The prerequisite course for this course were learned in previous semester. Engineering physics is a basic course for all engineering students. The course is aimed at increasing the knowledge the students have on matters and to improve their perspective</w:t>
      </w:r>
      <w:r w:rsidR="0012372E">
        <w:t xml:space="preserve">. There are four you tube lessons which despite being long they were fascinating. </w:t>
      </w:r>
      <w:r w:rsidR="00B7473C">
        <w:t xml:space="preserve"> </w:t>
      </w:r>
      <w:r w:rsidR="00357A7E">
        <w:t>Laboratories were not so long. The hard task probably would be translating the whole laboratories into written report for the four exercises.</w:t>
      </w:r>
      <w:r w:rsidR="00640F63">
        <w:t xml:space="preserve"> The laboratory report would follow a given format. The format is title page, abstract, table of content, introduction, objectives, apparatus (sometimes includes tools and the equipment used), results, discussion, conclusion, references and appendix. This format is discussed in detail in the journal (week 11). The report in the learning outcome 5 follows the almost the same format.</w:t>
      </w:r>
    </w:p>
    <w:p w:rsidR="00357A7E" w:rsidRDefault="00357A7E" w:rsidP="00443F17">
      <w:r>
        <w:t xml:space="preserve">Assessment were simple and easy to handle since their objectives were to avoid plagiarism, referencing and writing the correct content accurately. </w:t>
      </w:r>
      <w:r w:rsidR="00EC505F">
        <w:t xml:space="preserve">Plagiarism has caused so many students to have their work cancelled causing them to repeat units or even the whole cause. Poor referencing on the other hand would make someone`s work appear plagiarized. Therefore, this was </w:t>
      </w:r>
      <w:r w:rsidR="008D278C">
        <w:t>a very important unit</w:t>
      </w:r>
      <w:r w:rsidR="00EC505F">
        <w:t xml:space="preserve"> since they would be applied to many </w:t>
      </w:r>
      <w:r w:rsidR="008D278C">
        <w:t>other courses</w:t>
      </w:r>
      <w:r w:rsidR="00EC505F">
        <w:t xml:space="preserve"> and their units. </w:t>
      </w:r>
    </w:p>
    <w:p w:rsidR="000230BA" w:rsidRDefault="002B520B" w:rsidP="000230BA">
      <w:r>
        <w:t xml:space="preserve">Tutorials in each unit section contained more information about the unit other than that introduced in the class. One of the unit was generally about the </w:t>
      </w:r>
      <w:r w:rsidR="00CA5210">
        <w:t xml:space="preserve">thermal properties of materials. One particular area of interest was the </w:t>
      </w:r>
      <w:r w:rsidR="00092EE9">
        <w:t>anomalous</w:t>
      </w:r>
      <w:r w:rsidR="00CA5210">
        <w:t xml:space="preserve"> expansion of water at temperatures between 0</w:t>
      </w:r>
      <w:r w:rsidR="00CA5210" w:rsidRPr="00092EE9">
        <w:rPr>
          <w:vertAlign w:val="superscript"/>
        </w:rPr>
        <w:t>0</w:t>
      </w:r>
      <w:r w:rsidR="00CA5210">
        <w:t>C-4</w:t>
      </w:r>
      <w:r w:rsidR="00CA5210" w:rsidRPr="00092EE9">
        <w:rPr>
          <w:vertAlign w:val="superscript"/>
        </w:rPr>
        <w:t>0</w:t>
      </w:r>
      <w:r w:rsidR="00CA5210">
        <w:t>C.</w:t>
      </w:r>
      <w:r w:rsidR="001235FF">
        <w:t xml:space="preserve"> This property in water causes pipes to crack when water freezes in them. </w:t>
      </w:r>
      <w:r w:rsidR="00F553DC">
        <w:t>This would be done in laboratory for more emphasis.</w:t>
      </w:r>
    </w:p>
    <w:p w:rsidR="000230BA" w:rsidRPr="0056408B" w:rsidRDefault="000230BA" w:rsidP="00443F17"/>
    <w:p w:rsidR="00443F17" w:rsidRPr="0056408B" w:rsidRDefault="00443F17" w:rsidP="00443F17">
      <w:pPr>
        <w:pStyle w:val="Heading1"/>
        <w:rPr>
          <w:rFonts w:cs="Times New Roman"/>
          <w:szCs w:val="24"/>
        </w:rPr>
      </w:pPr>
      <w:bookmarkStart w:id="5" w:name="_Toc496092087"/>
      <w:r w:rsidRPr="0056408B">
        <w:rPr>
          <w:rFonts w:cs="Times New Roman"/>
          <w:szCs w:val="24"/>
        </w:rPr>
        <w:lastRenderedPageBreak/>
        <w:t>Response to learning outcomes</w:t>
      </w:r>
      <w:bookmarkEnd w:id="5"/>
    </w:p>
    <w:p w:rsidR="00443F17" w:rsidRDefault="00443F17" w:rsidP="00380A33">
      <w:pPr>
        <w:pStyle w:val="Heading2"/>
      </w:pPr>
      <w:bookmarkStart w:id="6" w:name="_Toc496092088"/>
      <w:r w:rsidRPr="0056408B">
        <w:t>Learning outcome 1</w:t>
      </w:r>
      <w:bookmarkEnd w:id="6"/>
      <w:r w:rsidRPr="0056408B">
        <w:t xml:space="preserve"> </w:t>
      </w:r>
    </w:p>
    <w:p w:rsidR="00D777F3" w:rsidRPr="00D777F3" w:rsidRDefault="00D777F3" w:rsidP="00D777F3">
      <w:r>
        <w:t xml:space="preserve">Engineering physics is one of the important course for any engineer. The vast knowledge in magnetism, electrostatic electricity and thermodynamic is important in the civil engineering field when understanding characteristic </w:t>
      </w:r>
      <w:r w:rsidR="00C322B2">
        <w:t>of the</w:t>
      </w:r>
      <w:r>
        <w:t xml:space="preserve"> material. </w:t>
      </w:r>
      <w:r w:rsidR="00B601B8">
        <w:t>While one may understand for sure the application of thermodynamic in the civil engineering, its knowledge is of great use in many ways.</w:t>
      </w:r>
    </w:p>
    <w:p w:rsidR="00443F17" w:rsidRDefault="00443F17" w:rsidP="00380A33">
      <w:pPr>
        <w:pStyle w:val="Heading2"/>
      </w:pPr>
      <w:bookmarkStart w:id="7" w:name="_Toc496092089"/>
      <w:r w:rsidRPr="0056408B">
        <w:t>Learning outcome 2</w:t>
      </w:r>
      <w:bookmarkEnd w:id="7"/>
    </w:p>
    <w:p w:rsidR="001B285D" w:rsidRDefault="00C322B2" w:rsidP="001B285D">
      <w:r>
        <w:t xml:space="preserve">Some of the topics that are related to </w:t>
      </w:r>
      <w:r w:rsidR="005B41B9">
        <w:t>engineering physics are;</w:t>
      </w:r>
    </w:p>
    <w:p w:rsidR="005B41B9" w:rsidRDefault="005B41B9" w:rsidP="00316AB4">
      <w:pPr>
        <w:pStyle w:val="ListParagraph"/>
        <w:numPr>
          <w:ilvl w:val="0"/>
          <w:numId w:val="9"/>
        </w:numPr>
      </w:pPr>
      <w:r>
        <w:t>Material science</w:t>
      </w:r>
      <w:r w:rsidR="001C4D53">
        <w:t xml:space="preserve">. A unit course that studies the characteristics of materials both physical, chemical an mechanical. Mechanical characteristics being limited to yield strength, ultimate strength and young modulus. Like engineering physics, the topic seeks to understand such properties and how they can be applied perfectly well in day to day uses. </w:t>
      </w:r>
    </w:p>
    <w:p w:rsidR="00316AB4" w:rsidRDefault="00316AB4" w:rsidP="00316AB4">
      <w:pPr>
        <w:pStyle w:val="ListParagraph"/>
        <w:numPr>
          <w:ilvl w:val="0"/>
          <w:numId w:val="9"/>
        </w:numPr>
      </w:pPr>
      <w:r>
        <w:t>Electricity. This is unit course that deals deeply with electricity</w:t>
      </w:r>
      <w:r w:rsidR="00B52571">
        <w:t xml:space="preserve"> from production stage to the last user of </w:t>
      </w:r>
      <w:r w:rsidR="00533B87">
        <w:t xml:space="preserve">electric </w:t>
      </w:r>
      <w:r w:rsidR="00B52571">
        <w:t xml:space="preserve">power. </w:t>
      </w:r>
      <w:r w:rsidR="00FE7FA0">
        <w:t xml:space="preserve">The concepts used in electrostatic units are the same that are applied here. </w:t>
      </w:r>
    </w:p>
    <w:p w:rsidR="00443F17" w:rsidRDefault="00443F17" w:rsidP="00380A33">
      <w:pPr>
        <w:pStyle w:val="Heading2"/>
      </w:pPr>
      <w:bookmarkStart w:id="8" w:name="_Toc496092090"/>
      <w:r w:rsidRPr="0056408B">
        <w:t>Learning outcome 3</w:t>
      </w:r>
      <w:bookmarkEnd w:id="8"/>
    </w:p>
    <w:p w:rsidR="003671A4" w:rsidRPr="003671A4" w:rsidRDefault="003671A4" w:rsidP="003671A4">
      <w:r>
        <w:t xml:space="preserve">Steam pump is the oldest machine known to have used thermodynamic concepts at first. Though they generally did not understand the thermodynamic science behind it, they still had a good efficiency achieved. </w:t>
      </w:r>
      <w:r w:rsidR="00272797">
        <w:t>Today the knowledge about applying thermodynamic knowledge on steam is only limited to geothermal power plants and nuclear power plants.</w:t>
      </w:r>
      <w:r w:rsidR="006A5628">
        <w:t xml:space="preserve"> Most of thermodynamic knowledge has been employed in engines</w:t>
      </w:r>
      <w:r w:rsidR="00FC73A7">
        <w:t xml:space="preserve"> (diesel and petrol)</w:t>
      </w:r>
      <w:r w:rsidR="006A5628">
        <w:t xml:space="preserve"> and refrigeration and heat pumps. </w:t>
      </w:r>
    </w:p>
    <w:p w:rsidR="00443F17" w:rsidRDefault="00443F17" w:rsidP="00380A33">
      <w:pPr>
        <w:pStyle w:val="Heading2"/>
      </w:pPr>
      <w:bookmarkStart w:id="9" w:name="_Toc496092091"/>
      <w:r w:rsidRPr="0056408B">
        <w:lastRenderedPageBreak/>
        <w:t>Learning outcome 4</w:t>
      </w:r>
      <w:bookmarkEnd w:id="9"/>
    </w:p>
    <w:p w:rsidR="0002521D" w:rsidRDefault="0002521D" w:rsidP="0002521D">
      <w:r>
        <w:t>Some of the application of magnetism is;</w:t>
      </w:r>
    </w:p>
    <w:p w:rsidR="0002521D" w:rsidRPr="0002521D" w:rsidRDefault="0002521D" w:rsidP="0002521D">
      <w:r>
        <w:t>Making of compasses, making bicycle dynamo, making of generators, making of motors, alternators</w:t>
      </w:r>
      <w:r w:rsidR="00952BD8">
        <w:t xml:space="preserve">. The list is endless as the </w:t>
      </w:r>
      <w:r w:rsidR="001B3282">
        <w:t xml:space="preserve">products which has magnets in them is also endless. Sometimes magnets are use themselves in hospitals to remove iron fillings from eyes of patients. </w:t>
      </w:r>
      <w:r w:rsidR="00E24BAD">
        <w:t xml:space="preserve">In geothermal production plants, electromagnets and permanent magnets are used. </w:t>
      </w:r>
    </w:p>
    <w:p w:rsidR="00443F17" w:rsidRDefault="00443F17" w:rsidP="00380A33">
      <w:pPr>
        <w:pStyle w:val="Heading2"/>
      </w:pPr>
      <w:bookmarkStart w:id="10" w:name="_Toc496092092"/>
      <w:r w:rsidRPr="0056408B">
        <w:t>Learning outcome 5</w:t>
      </w:r>
      <w:bookmarkEnd w:id="10"/>
    </w:p>
    <w:p w:rsidR="00CB4A3E" w:rsidRPr="00CB4A3E" w:rsidRDefault="00CB4A3E" w:rsidP="00CB4A3E">
      <w:r>
        <w:t xml:space="preserve">Electrostatic electricity has little today because electricity nowadays has facilitated </w:t>
      </w:r>
      <w:r w:rsidR="00092CEE">
        <w:t xml:space="preserve">invention of countless electronics. However, its use cannot be fully replaced. Places where electrostatic is still used is photocopier machines, spray guns, </w:t>
      </w:r>
      <w:r w:rsidR="00600EE9" w:rsidRPr="00600EE9">
        <w:rPr>
          <w:color w:val="000000" w:themeColor="text1"/>
          <w:shd w:val="clear" w:color="auto" w:fill="FFFFFF"/>
        </w:rPr>
        <w:t>defibrillator</w:t>
      </w:r>
      <w:r w:rsidR="00600EE9">
        <w:rPr>
          <w:rFonts w:ascii="Verdana" w:hAnsi="Verdana"/>
          <w:color w:val="333333"/>
          <w:sz w:val="19"/>
          <w:szCs w:val="19"/>
          <w:shd w:val="clear" w:color="auto" w:fill="FFFFFF"/>
        </w:rPr>
        <w:t> </w:t>
      </w:r>
      <w:r w:rsidR="00092CEE">
        <w:t>and chimn</w:t>
      </w:r>
      <w:r w:rsidR="00A14C11">
        <w:t xml:space="preserve">eys. </w:t>
      </w:r>
    </w:p>
    <w:p w:rsidR="00443F17" w:rsidRPr="0056408B" w:rsidRDefault="00443F17" w:rsidP="00380A33">
      <w:pPr>
        <w:pStyle w:val="Heading2"/>
      </w:pPr>
      <w:bookmarkStart w:id="11" w:name="_Toc496092093"/>
      <w:r w:rsidRPr="0056408B">
        <w:t>Learning outcome 6</w:t>
      </w:r>
      <w:bookmarkEnd w:id="11"/>
    </w:p>
    <w:p w:rsidR="00443F17" w:rsidRPr="0056408B" w:rsidRDefault="00443F17" w:rsidP="00443F17">
      <w:r w:rsidRPr="0056408B">
        <w:t xml:space="preserve">Self-learning is arguably the best technique used by many students. Having gone through very unit in this course was helpful in that having prior knowledge reduced time spend on the labs and design project. Now that other team members self-learned, time in each project and lab was well distributed across every area. Also, knowledge gained from self-learning tends to remain in the brains for a very long time. </w:t>
      </w:r>
    </w:p>
    <w:p w:rsidR="00443F17" w:rsidRPr="0056408B" w:rsidRDefault="00443F17" w:rsidP="00443F17">
      <w:r w:rsidRPr="0056408B">
        <w:t xml:space="preserve">Areas which were not understood at first would be explained by those team members who understood it better. This made learning more interesting and worthy pending more time on. Self-learning was very important that it helped discover the best learning method works best and when and where learning is effective. </w:t>
      </w:r>
    </w:p>
    <w:p w:rsidR="00443F17" w:rsidRPr="0056408B" w:rsidRDefault="00443F17" w:rsidP="00380A33">
      <w:pPr>
        <w:pStyle w:val="Heading2"/>
      </w:pPr>
      <w:bookmarkStart w:id="12" w:name="_Toc496092094"/>
      <w:r w:rsidRPr="0056408B">
        <w:t>Learning outcome 7</w:t>
      </w:r>
      <w:bookmarkEnd w:id="12"/>
    </w:p>
    <w:p w:rsidR="00443F17" w:rsidRPr="0056408B" w:rsidRDefault="00443F17" w:rsidP="00443F17">
      <w:r w:rsidRPr="0056408B">
        <w:t>Kindly find the eight-week journal in the appendix as required in the instructions</w:t>
      </w:r>
    </w:p>
    <w:p w:rsidR="00443F17" w:rsidRDefault="00443F17" w:rsidP="00380A33">
      <w:pPr>
        <w:pStyle w:val="Heading2"/>
      </w:pPr>
      <w:bookmarkStart w:id="13" w:name="_Toc496092095"/>
      <w:r w:rsidRPr="0056408B">
        <w:lastRenderedPageBreak/>
        <w:t>Learning outcome 8</w:t>
      </w:r>
      <w:bookmarkEnd w:id="13"/>
    </w:p>
    <w:p w:rsidR="00BB2CB8" w:rsidRPr="00BB2CB8" w:rsidRDefault="00BB2CB8" w:rsidP="00BB2CB8">
      <w:bookmarkStart w:id="14" w:name="_Hlk495950087"/>
      <w:r>
        <w:t>Our group had diverse members. Some of members had medical conditions</w:t>
      </w:r>
      <w:r w:rsidR="00CD349B">
        <w:t xml:space="preserve">. The group had to accommodate irrespective of their conditions and gender. That is the reason why everyone </w:t>
      </w:r>
      <w:r w:rsidR="00A94C1B">
        <w:t xml:space="preserve">would be given roles equally. Those who would not finish on time they had other group members help them. Also, it is not everyone in the group was a fast learner. Those who took long to understand hand members of the group explain every concept in a manner they would understand. </w:t>
      </w:r>
    </w:p>
    <w:p w:rsidR="00443F17" w:rsidRDefault="00443F17" w:rsidP="00443F17">
      <w:pPr>
        <w:pStyle w:val="Heading1"/>
        <w:rPr>
          <w:rFonts w:cs="Times New Roman"/>
          <w:szCs w:val="24"/>
        </w:rPr>
      </w:pPr>
      <w:bookmarkStart w:id="15" w:name="_Toc496092096"/>
      <w:bookmarkEnd w:id="14"/>
      <w:r w:rsidRPr="0056408B">
        <w:rPr>
          <w:rFonts w:cs="Times New Roman"/>
          <w:szCs w:val="24"/>
        </w:rPr>
        <w:t>Discussion</w:t>
      </w:r>
      <w:bookmarkEnd w:id="15"/>
    </w:p>
    <w:p w:rsidR="00380A33" w:rsidRDefault="00552194" w:rsidP="00443F17">
      <w:pPr>
        <w:sectPr w:rsidR="00380A33">
          <w:pgSz w:w="12240" w:h="15840"/>
          <w:pgMar w:top="1440" w:right="1440" w:bottom="1440" w:left="1440" w:header="720" w:footer="720" w:gutter="0"/>
          <w:cols w:space="720"/>
          <w:docGrid w:linePitch="360"/>
        </w:sectPr>
      </w:pPr>
      <w:r>
        <w:t xml:space="preserve">The list of achievements </w:t>
      </w:r>
      <w:r w:rsidR="00216C4C">
        <w:t>gained from</w:t>
      </w:r>
      <w:r>
        <w:t xml:space="preserve"> this course is endless. </w:t>
      </w:r>
      <w:r w:rsidR="00216C4C">
        <w:t xml:space="preserve">The lessons from you tube about how to make the motor in the DIY lesson was very exciting. </w:t>
      </w:r>
      <w:r w:rsidR="009A0F40">
        <w:t>The three major units in this course being magnetism, electrostatic and thermodynamics were deeply covered. They are in away related to power production. Thermodynamic has interesting key words such as enthalpy and entropy. Getting values by calculation and from table and charts was quite a task. In magnetism</w:t>
      </w:r>
      <w:r w:rsidR="00B70754">
        <w:t xml:space="preserve">, methods of making magnets are unforgettable. The numerous use of magnets is intrinsic. The knowledge that the magnets and magnetism are not fully explored inspires very much. </w:t>
      </w:r>
      <w:r w:rsidR="003D2AC6">
        <w:t xml:space="preserve">Permanent and electromagnet work in similar way only that one is made by passing current through a coil. </w:t>
      </w:r>
      <w:r w:rsidR="00E22BCC">
        <w:t xml:space="preserve">Electrostatic unit was not very easy per se. its numerous calculations and many formulae only served to make things appear harsh. However, the course was wonderful and knowledge gained incomprehensible. </w:t>
      </w:r>
      <w:r w:rsidR="009A0F40">
        <w:t xml:space="preserve"> </w:t>
      </w:r>
    </w:p>
    <w:p w:rsidR="00443F17" w:rsidRDefault="00443F17" w:rsidP="00443F17">
      <w:pPr>
        <w:pStyle w:val="Heading1"/>
        <w:rPr>
          <w:rFonts w:cs="Times New Roman"/>
          <w:szCs w:val="24"/>
        </w:rPr>
      </w:pPr>
      <w:bookmarkStart w:id="16" w:name="_Toc496092097"/>
      <w:r w:rsidRPr="0056408B">
        <w:rPr>
          <w:rFonts w:cs="Times New Roman"/>
          <w:szCs w:val="24"/>
        </w:rPr>
        <w:lastRenderedPageBreak/>
        <w:t>Appendix</w:t>
      </w:r>
      <w:bookmarkEnd w:id="16"/>
    </w:p>
    <w:p w:rsidR="00443F17" w:rsidRPr="0056408B" w:rsidRDefault="00443F17" w:rsidP="00380A33">
      <w:pPr>
        <w:pStyle w:val="Heading2"/>
        <w:numPr>
          <w:ilvl w:val="0"/>
          <w:numId w:val="5"/>
        </w:numPr>
      </w:pPr>
      <w:bookmarkStart w:id="17" w:name="_Toc496092098"/>
      <w:r w:rsidRPr="0056408B">
        <w:t>12-week journal</w:t>
      </w:r>
      <w:bookmarkEnd w:id="17"/>
    </w:p>
    <w:p w:rsidR="00443F17" w:rsidRPr="0056408B" w:rsidRDefault="00443F17" w:rsidP="00443F17">
      <w:pPr>
        <w:pStyle w:val="Heading3"/>
        <w:rPr>
          <w:rFonts w:cs="Times New Roman"/>
        </w:rPr>
      </w:pPr>
      <w:bookmarkStart w:id="18" w:name="_Toc496092099"/>
      <w:r w:rsidRPr="0056408B">
        <w:rPr>
          <w:rFonts w:cs="Times New Roman"/>
        </w:rPr>
        <w:t>Week 1</w:t>
      </w:r>
      <w:bookmarkEnd w:id="18"/>
    </w:p>
    <w:p w:rsidR="00CF1550" w:rsidRPr="00CF1550" w:rsidRDefault="00CF1550" w:rsidP="00851BA9">
      <w:pPr>
        <w:rPr>
          <w:i/>
        </w:rPr>
      </w:pPr>
      <w:r w:rsidRPr="00F922DF">
        <w:rPr>
          <w:i/>
        </w:rPr>
        <w:t xml:space="preserve">The </w:t>
      </w:r>
      <w:r>
        <w:t>first unit in this course as introduced to us is electrostatics</w:t>
      </w:r>
      <w:r w:rsidR="00A36CC2">
        <w:t xml:space="preserve">. I wonder if is there a unit, rather a topic in physics that do not have at least two laws. </w:t>
      </w:r>
      <w:r w:rsidR="003C29EF">
        <w:t>C</w:t>
      </w:r>
      <w:r w:rsidR="000B6565">
        <w:t>oulombs</w:t>
      </w:r>
      <w:r w:rsidR="003C29EF">
        <w:t xml:space="preserve"> and gauss law are more boring than any other law in physics. Their formulae are harder to follow than to memorize a who chapter in an epic novel.</w:t>
      </w:r>
      <w:r w:rsidR="00C727C0">
        <w:t xml:space="preserve"> Electric is an inevitable area when dealing with charges or even electricity. Seriously I hope no other unit that requires this unit as pre</w:t>
      </w:r>
      <w:r w:rsidR="00C3692C">
        <w:t>re</w:t>
      </w:r>
      <w:r w:rsidR="00C727C0">
        <w:t xml:space="preserve">quisite.    </w:t>
      </w:r>
    </w:p>
    <w:p w:rsidR="00443F17" w:rsidRDefault="00443F17" w:rsidP="00443F17">
      <w:pPr>
        <w:pStyle w:val="Heading3"/>
        <w:rPr>
          <w:rFonts w:cs="Times New Roman"/>
        </w:rPr>
      </w:pPr>
      <w:bookmarkStart w:id="19" w:name="_Toc496092100"/>
      <w:r w:rsidRPr="0056408B">
        <w:rPr>
          <w:rFonts w:cs="Times New Roman"/>
        </w:rPr>
        <w:t>Week 2</w:t>
      </w:r>
      <w:bookmarkEnd w:id="19"/>
    </w:p>
    <w:p w:rsidR="00085D1E" w:rsidRPr="00085D1E" w:rsidRDefault="00085D1E" w:rsidP="00085D1E">
      <w:r>
        <w:t xml:space="preserve">Electric flux. </w:t>
      </w:r>
      <w:r w:rsidR="001D28F1">
        <w:t xml:space="preserve">Another topic I find not so interesting but had to endure for a whole week. </w:t>
      </w:r>
      <w:r w:rsidR="007104F4">
        <w:t>This topic even employs integration concept from calculus</w:t>
      </w:r>
      <w:r w:rsidR="00927CE5">
        <w:t xml:space="preserve">. </w:t>
      </w:r>
      <w:r w:rsidR="00DD571F">
        <w:t xml:space="preserve">Coulombs and gauss laws are very important in calculations concerning the electric flux. </w:t>
      </w:r>
      <w:r w:rsidR="0052670D">
        <w:t>I hope magnetic flux is simpler than this.</w:t>
      </w:r>
    </w:p>
    <w:p w:rsidR="00443F17" w:rsidRDefault="00443F17" w:rsidP="00443F17">
      <w:pPr>
        <w:pStyle w:val="Heading3"/>
        <w:rPr>
          <w:rFonts w:cs="Times New Roman"/>
        </w:rPr>
      </w:pPr>
      <w:bookmarkStart w:id="20" w:name="_Toc496092101"/>
      <w:r w:rsidRPr="0056408B">
        <w:rPr>
          <w:rFonts w:cs="Times New Roman"/>
        </w:rPr>
        <w:t>Week 3</w:t>
      </w:r>
      <w:bookmarkEnd w:id="20"/>
    </w:p>
    <w:p w:rsidR="00F83CBD" w:rsidRPr="00F83CBD" w:rsidRDefault="00F83CBD" w:rsidP="00F83CBD">
      <w:r>
        <w:t>Amper</w:t>
      </w:r>
      <w:r w:rsidR="00DC6C6C">
        <w:t>e`s</w:t>
      </w:r>
      <w:r>
        <w:t xml:space="preserve"> rule</w:t>
      </w:r>
      <w:r w:rsidR="00A176D2">
        <w:t xml:space="preserve"> is another concept </w:t>
      </w:r>
      <w:r w:rsidR="008F1D2A">
        <w:t>I</w:t>
      </w:r>
      <w:r w:rsidR="00A176D2">
        <w:t xml:space="preserve"> </w:t>
      </w:r>
      <w:r w:rsidR="008F1D2A">
        <w:t>c</w:t>
      </w:r>
      <w:r w:rsidR="00A176D2">
        <w:t>ould expect in a unit to do with magnetism.</w:t>
      </w:r>
      <w:r w:rsidR="008F1D2A">
        <w:t xml:space="preserve"> Ampere being a unit used to measure current how can it not be included in magnetism. </w:t>
      </w:r>
      <w:r w:rsidR="000E7697">
        <w:t>As interesting as I find this unit to be a lot of theory and little calculations were boring.</w:t>
      </w:r>
      <w:r w:rsidR="00016AF0">
        <w:t xml:space="preserve"> It is a simple unit though. </w:t>
      </w:r>
    </w:p>
    <w:p w:rsidR="00443F17" w:rsidRDefault="00443F17" w:rsidP="00443F17">
      <w:pPr>
        <w:pStyle w:val="Heading3"/>
        <w:rPr>
          <w:rFonts w:cs="Times New Roman"/>
        </w:rPr>
      </w:pPr>
      <w:bookmarkStart w:id="21" w:name="_Toc496092102"/>
      <w:r w:rsidRPr="0056408B">
        <w:rPr>
          <w:rFonts w:cs="Times New Roman"/>
        </w:rPr>
        <w:t>Week 4</w:t>
      </w:r>
      <w:bookmarkEnd w:id="21"/>
    </w:p>
    <w:p w:rsidR="00C249D7" w:rsidRPr="00C249D7" w:rsidRDefault="00382D78" w:rsidP="00C249D7">
      <w:r>
        <w:t xml:space="preserve">In Making electromagnet I found something to keep me from losing inspiration for technical work. </w:t>
      </w:r>
      <w:r w:rsidR="00D04793">
        <w:t xml:space="preserve">Numerous calculations, rules and assumptions is no task for a frail soul. </w:t>
      </w:r>
      <w:r w:rsidR="00DE5FDF">
        <w:t xml:space="preserve">I am determined go on though this unit almost broke my heart due to unfamiliar theories an numerous formulae. </w:t>
      </w:r>
    </w:p>
    <w:p w:rsidR="00443F17" w:rsidRDefault="00443F17" w:rsidP="00443F17">
      <w:pPr>
        <w:pStyle w:val="Heading3"/>
        <w:rPr>
          <w:rFonts w:cs="Times New Roman"/>
        </w:rPr>
      </w:pPr>
      <w:bookmarkStart w:id="22" w:name="_Toc496092103"/>
      <w:r w:rsidRPr="0056408B">
        <w:rPr>
          <w:rFonts w:cs="Times New Roman"/>
        </w:rPr>
        <w:lastRenderedPageBreak/>
        <w:t>Week 5</w:t>
      </w:r>
      <w:bookmarkEnd w:id="22"/>
    </w:p>
    <w:p w:rsidR="00F83CBD" w:rsidRPr="001C709D" w:rsidRDefault="00F83CBD" w:rsidP="00F83CBD">
      <w:r>
        <w:t xml:space="preserve">Magnets. The very thing that is source of electricity is the unit for this week. Magnet and campus- how many times do I have to do subtopic? All the same it is making my revision work a lot easier. Moving charges and magnetic field was the most interesting part since it was not a repetition and in lay man`s terms, it did not involve a lot of calculations. </w:t>
      </w:r>
    </w:p>
    <w:p w:rsidR="00443F17" w:rsidRPr="0056408B" w:rsidRDefault="00443F17" w:rsidP="00443F17">
      <w:pPr>
        <w:pStyle w:val="Heading3"/>
        <w:rPr>
          <w:rFonts w:cs="Times New Roman"/>
        </w:rPr>
      </w:pPr>
      <w:bookmarkStart w:id="23" w:name="_Toc496092104"/>
      <w:r w:rsidRPr="0056408B">
        <w:rPr>
          <w:rFonts w:cs="Times New Roman"/>
        </w:rPr>
        <w:t>Week 6</w:t>
      </w:r>
      <w:bookmarkEnd w:id="23"/>
    </w:p>
    <w:p w:rsidR="00443F17" w:rsidRPr="0056408B" w:rsidRDefault="00443F17" w:rsidP="00443F17">
      <w:r w:rsidRPr="0056408B">
        <w:t>.</w:t>
      </w:r>
      <w:r w:rsidR="00F83CBD" w:rsidRPr="00F83CBD">
        <w:t xml:space="preserve"> </w:t>
      </w:r>
      <w:r w:rsidR="00F83CBD">
        <w:t xml:space="preserve">Electric field strength was introduced as many other subtopics I have covered. I did not find anything special with it since it was partially covered in the electrostatic unit. Right hand rule was a first heard first understood concept. </w:t>
      </w:r>
    </w:p>
    <w:p w:rsidR="00443F17" w:rsidRDefault="00443F17" w:rsidP="00443F17">
      <w:pPr>
        <w:pStyle w:val="Heading3"/>
        <w:rPr>
          <w:rFonts w:cs="Times New Roman"/>
        </w:rPr>
      </w:pPr>
      <w:bookmarkStart w:id="24" w:name="_Toc496092105"/>
      <w:r w:rsidRPr="0056408B">
        <w:rPr>
          <w:rFonts w:cs="Times New Roman"/>
        </w:rPr>
        <w:t xml:space="preserve">Week </w:t>
      </w:r>
      <w:r w:rsidR="00555E7E">
        <w:rPr>
          <w:rFonts w:cs="Times New Roman"/>
        </w:rPr>
        <w:t>7</w:t>
      </w:r>
      <w:bookmarkEnd w:id="24"/>
    </w:p>
    <w:p w:rsidR="00B404E4" w:rsidRPr="00B404E4" w:rsidRDefault="00B404E4" w:rsidP="00B404E4">
      <w:r>
        <w:t>Thermodynamic week.</w:t>
      </w:r>
      <w:r w:rsidR="00331434">
        <w:t xml:space="preserve"> The greatest paragon in physics </w:t>
      </w:r>
      <w:r w:rsidR="00840213">
        <w:t>(temperature</w:t>
      </w:r>
      <w:r w:rsidR="00331434">
        <w:t xml:space="preserve"> and heat) has eventually been explained. That one is a form of energy and the other coldness or hotness of a body? Very interesting. </w:t>
      </w:r>
      <w:r w:rsidR="00840213">
        <w:t>Actually,</w:t>
      </w:r>
      <w:r w:rsidR="009A2368">
        <w:t xml:space="preserve"> I did not know the difference. My friends say we were taught </w:t>
      </w:r>
      <w:r w:rsidR="00840213">
        <w:t>somewhere</w:t>
      </w:r>
      <w:r w:rsidR="009A2368">
        <w:t xml:space="preserve"> in high school but cannot tell when or in which class. </w:t>
      </w:r>
      <w:r w:rsidR="00A00591">
        <w:t>Modes of transfer of heat are th</w:t>
      </w:r>
      <w:r w:rsidR="004E2F82">
        <w:t xml:space="preserve">e </w:t>
      </w:r>
      <w:r w:rsidR="00C472EA">
        <w:t>three-common</w:t>
      </w:r>
      <w:r w:rsidR="004E2F82">
        <w:t xml:space="preserve"> friend, convection, conduction…. </w:t>
      </w:r>
      <w:r w:rsidR="00C472EA">
        <w:t xml:space="preserve">Kelvin, Celsius and Fahrenheit are the units for measuring temperature. Converting from one unit to the next is not difficult as I had thought. The unit continuous to next week. </w:t>
      </w:r>
    </w:p>
    <w:p w:rsidR="00443F17" w:rsidRDefault="00443F17" w:rsidP="00443F17">
      <w:pPr>
        <w:pStyle w:val="Heading3"/>
        <w:rPr>
          <w:rFonts w:cs="Times New Roman"/>
        </w:rPr>
      </w:pPr>
      <w:bookmarkStart w:id="25" w:name="_Toc496092106"/>
      <w:r w:rsidRPr="0056408B">
        <w:rPr>
          <w:rFonts w:cs="Times New Roman"/>
        </w:rPr>
        <w:t xml:space="preserve">Week </w:t>
      </w:r>
      <w:r w:rsidR="00555E7E">
        <w:rPr>
          <w:rFonts w:cs="Times New Roman"/>
        </w:rPr>
        <w:t>8</w:t>
      </w:r>
      <w:bookmarkEnd w:id="25"/>
    </w:p>
    <w:p w:rsidR="004A36E7" w:rsidRDefault="004A36E7" w:rsidP="004A36E7">
      <w:r>
        <w:t xml:space="preserve"> This is the week we are expect to handle the second last unit in this course. I find it more exciting to do it bearing in mind that the last two units were easy in almost everything. The first two law of thermodynamic are obvious; who do not know that energy cannot be destroyed or created. The laws are simple but the calculations behind them tends to speak otherwise. Failure to achieve 100% efficiency has remained a scientific problem in the engineering field. Systems </w:t>
      </w:r>
      <w:r>
        <w:lastRenderedPageBreak/>
        <w:t xml:space="preserve">have gained an efficiency as high as 80%. New formula to find the Carnot efficiency was also discussed in class. This unit will continue in the following week. I hope it will be more interesting than it h been in this week. </w:t>
      </w:r>
    </w:p>
    <w:p w:rsidR="00555E7E" w:rsidRDefault="00555E7E" w:rsidP="00555E7E">
      <w:pPr>
        <w:pStyle w:val="Heading3"/>
      </w:pPr>
      <w:bookmarkStart w:id="26" w:name="_Toc496092107"/>
      <w:r>
        <w:t>Week 9</w:t>
      </w:r>
      <w:bookmarkEnd w:id="26"/>
    </w:p>
    <w:p w:rsidR="00555E7E" w:rsidRPr="00555E7E" w:rsidRDefault="00555E7E" w:rsidP="00555E7E">
      <w:r>
        <w:t xml:space="preserve">Well, answering ideal gas question was not what I expected for this week. It seems to me that thermos dynamic is more diverse than I actually imagined before. </w:t>
      </w:r>
      <w:r w:rsidR="00E633FF">
        <w:t xml:space="preserve">Using thermodynamic concept to solve ideal gas problems </w:t>
      </w:r>
      <w:r w:rsidR="007E61F7">
        <w:t>was a very simple task. Did I mention that I have fallen</w:t>
      </w:r>
      <w:r w:rsidR="00F65477">
        <w:t xml:space="preserve"> in love with</w:t>
      </w:r>
      <w:r w:rsidR="007E61F7">
        <w:t xml:space="preserve"> this unit? Well I am. </w:t>
      </w:r>
    </w:p>
    <w:p w:rsidR="00443F17" w:rsidRDefault="00443F17" w:rsidP="00443F17">
      <w:pPr>
        <w:pStyle w:val="Heading3"/>
        <w:rPr>
          <w:rFonts w:cs="Times New Roman"/>
        </w:rPr>
      </w:pPr>
      <w:bookmarkStart w:id="27" w:name="_Toc496092108"/>
      <w:r w:rsidRPr="0056408B">
        <w:rPr>
          <w:rFonts w:cs="Times New Roman"/>
        </w:rPr>
        <w:t>Week 10</w:t>
      </w:r>
      <w:bookmarkEnd w:id="27"/>
    </w:p>
    <w:p w:rsidR="004A36E7" w:rsidRPr="005748E2" w:rsidRDefault="004A36E7" w:rsidP="004A36E7">
      <w:r>
        <w:t xml:space="preserve">Thermodynamics continues. I have found love for this unit. Heat pump and refrigeration circle were introduced. This is where I found the other area where thermodynamic has been applied extensively after geothermal power generation. Efficiency of heat pump and refrigerators is found through finding the coefficient of performance. The coefficient of performance of one is inverse of the other depending on what the heat is used for. It the difference between the two temperatures of interest is small, the CP tends towards infinity. I wish all units were like thermal </w:t>
      </w:r>
      <w:r w:rsidR="006A7936">
        <w:t>dynamics</w:t>
      </w:r>
      <w:r>
        <w:t>.</w:t>
      </w:r>
    </w:p>
    <w:p w:rsidR="00443F17" w:rsidRPr="0056408B" w:rsidRDefault="00443F17" w:rsidP="00443F17">
      <w:pPr>
        <w:pStyle w:val="Heading3"/>
        <w:rPr>
          <w:rFonts w:cs="Times New Roman"/>
        </w:rPr>
      </w:pPr>
      <w:bookmarkStart w:id="28" w:name="_Toc496092109"/>
      <w:r w:rsidRPr="0056408B">
        <w:rPr>
          <w:rFonts w:cs="Times New Roman"/>
        </w:rPr>
        <w:t>Week 11</w:t>
      </w:r>
      <w:bookmarkEnd w:id="28"/>
    </w:p>
    <w:p w:rsidR="00443F17" w:rsidRPr="0056408B" w:rsidRDefault="006769F4" w:rsidP="00443F17">
      <w:r>
        <w:t>When will I be done with r</w:t>
      </w:r>
      <w:r w:rsidR="00443F17" w:rsidRPr="0056408B">
        <w:t>eport writing</w:t>
      </w:r>
      <w:r>
        <w:t>? They come in huge numbers. The laborator</w:t>
      </w:r>
      <w:r w:rsidR="00AD3B61">
        <w:t>ies</w:t>
      </w:r>
      <w:r>
        <w:t xml:space="preserve"> are no always interesting. They can come at a time when an interesting matching is going on. </w:t>
      </w:r>
      <w:r w:rsidR="00700FD4">
        <w:t xml:space="preserve">The tutor has insisted that I should follow the same old- very old in fact- format. </w:t>
      </w:r>
      <w:r w:rsidR="00443F17" w:rsidRPr="0056408B">
        <w:t>Title page</w:t>
      </w:r>
      <w:r w:rsidR="00700FD4">
        <w:t xml:space="preserve">, </w:t>
      </w:r>
      <w:r w:rsidR="00443F17" w:rsidRPr="0056408B">
        <w:t xml:space="preserve">Executive </w:t>
      </w:r>
      <w:r w:rsidR="00700FD4" w:rsidRPr="0056408B">
        <w:t>summary</w:t>
      </w:r>
      <w:r w:rsidR="00700FD4">
        <w:t xml:space="preserve">, </w:t>
      </w:r>
      <w:r w:rsidR="00443F17" w:rsidRPr="0056408B">
        <w:t>Table of content</w:t>
      </w:r>
      <w:r w:rsidR="00700FD4">
        <w:t xml:space="preserve">, </w:t>
      </w:r>
      <w:r w:rsidR="00443F17" w:rsidRPr="0056408B">
        <w:t>Introduction</w:t>
      </w:r>
      <w:r w:rsidR="00700FD4">
        <w:t xml:space="preserve">, </w:t>
      </w:r>
      <w:r w:rsidR="00443F17" w:rsidRPr="0056408B">
        <w:t>Objectives and abstract</w:t>
      </w:r>
      <w:r w:rsidR="00700FD4">
        <w:t xml:space="preserve">, </w:t>
      </w:r>
      <w:r w:rsidR="00443F17" w:rsidRPr="0056408B">
        <w:t xml:space="preserve">The </w:t>
      </w:r>
      <w:r w:rsidR="00700FD4" w:rsidRPr="0056408B">
        <w:t>body</w:t>
      </w:r>
      <w:r w:rsidR="00700FD4">
        <w:t>,</w:t>
      </w:r>
      <w:r w:rsidR="00700FD4" w:rsidRPr="0056408B">
        <w:t xml:space="preserve"> Results</w:t>
      </w:r>
      <w:r w:rsidR="00700FD4">
        <w:t xml:space="preserve">, </w:t>
      </w:r>
      <w:r w:rsidR="00443F17" w:rsidRPr="0056408B">
        <w:t>Discussion</w:t>
      </w:r>
      <w:r w:rsidR="00700FD4">
        <w:t xml:space="preserve">, </w:t>
      </w:r>
      <w:r w:rsidR="00443F17" w:rsidRPr="0056408B">
        <w:t>Conclusion</w:t>
      </w:r>
      <w:r w:rsidR="00700FD4">
        <w:t xml:space="preserve">, </w:t>
      </w:r>
      <w:r w:rsidR="00443F17" w:rsidRPr="0056408B">
        <w:t>Reference</w:t>
      </w:r>
      <w:r w:rsidR="00700FD4">
        <w:t xml:space="preserve">, </w:t>
      </w:r>
      <w:r w:rsidR="00443F17" w:rsidRPr="0056408B">
        <w:t>appendix</w:t>
      </w:r>
      <w:r w:rsidR="00700FD4">
        <w:t xml:space="preserve">. Four reports are not many though. </w:t>
      </w:r>
      <w:r w:rsidR="00F77062">
        <w:t>Some course</w:t>
      </w:r>
      <w:r w:rsidR="004123A6">
        <w:t>s</w:t>
      </w:r>
      <w:r w:rsidR="00F77062">
        <w:t xml:space="preserve"> do even five or more. </w:t>
      </w:r>
    </w:p>
    <w:p w:rsidR="00443F17" w:rsidRPr="0056408B" w:rsidRDefault="00443F17" w:rsidP="00443F17">
      <w:pPr>
        <w:pStyle w:val="Heading3"/>
        <w:rPr>
          <w:rFonts w:cs="Times New Roman"/>
        </w:rPr>
      </w:pPr>
      <w:bookmarkStart w:id="29" w:name="_Toc496092110"/>
      <w:r w:rsidRPr="0056408B">
        <w:rPr>
          <w:rFonts w:cs="Times New Roman"/>
        </w:rPr>
        <w:lastRenderedPageBreak/>
        <w:t>Week 12</w:t>
      </w:r>
      <w:bookmarkEnd w:id="29"/>
    </w:p>
    <w:p w:rsidR="00443F17" w:rsidRDefault="00BB69A9" w:rsidP="00443F17">
      <w:r w:rsidRPr="0056408B">
        <w:t>Portfolio writing</w:t>
      </w:r>
      <w:r>
        <w:t xml:space="preserve">! Relatively easy to do now. </w:t>
      </w:r>
      <w:r w:rsidR="00C3255F">
        <w:t>The entire course work, achievements, what I learned, unlearned, like and dislike is supposed to be put down here</w:t>
      </w:r>
      <w:r w:rsidR="004123A6">
        <w:t xml:space="preserve">. The last task of the course in such busy semester ought to be done carefully. I conquer with the saying-the end of a thing is better than the beginning. </w:t>
      </w:r>
    </w:p>
    <w:p w:rsidR="00401F20" w:rsidRDefault="00401F20" w:rsidP="00443F17">
      <w:pPr>
        <w:sectPr w:rsidR="00401F20">
          <w:pgSz w:w="12240" w:h="15840"/>
          <w:pgMar w:top="1440" w:right="1440" w:bottom="1440" w:left="1440" w:header="720" w:footer="720" w:gutter="0"/>
          <w:cols w:space="720"/>
          <w:docGrid w:linePitch="360"/>
        </w:sectPr>
      </w:pPr>
    </w:p>
    <w:p w:rsidR="00AB39B3" w:rsidRDefault="00AB39B3" w:rsidP="00380A33">
      <w:pPr>
        <w:pStyle w:val="Heading2"/>
      </w:pPr>
      <w:bookmarkStart w:id="30" w:name="_Toc496092111"/>
      <w:r w:rsidRPr="00380A33">
        <w:lastRenderedPageBreak/>
        <w:t>Peer assessment</w:t>
      </w:r>
      <w:bookmarkEnd w:id="30"/>
      <w:r w:rsidRPr="00380A33">
        <w:t xml:space="preserve"> </w:t>
      </w:r>
    </w:p>
    <w:p w:rsidR="00141B35" w:rsidRDefault="00141B35" w:rsidP="00E46443">
      <w:pPr>
        <w:spacing w:line="240" w:lineRule="auto"/>
      </w:pPr>
      <w:r>
        <w:t>Peer Assessment for ENF1104 – Problem Solving for Engineers (confidential)</w:t>
      </w:r>
    </w:p>
    <w:p w:rsidR="00141B35" w:rsidRDefault="00141B35" w:rsidP="00E46443">
      <w:pPr>
        <w:spacing w:line="240" w:lineRule="auto"/>
        <w:ind w:right="-514"/>
      </w:pPr>
      <w:r>
        <w:t>Assessor name_____________________________________   Team ______________</w:t>
      </w:r>
    </w:p>
    <w:p w:rsidR="00141B35" w:rsidRDefault="00141B35" w:rsidP="00E46443">
      <w:pPr>
        <w:spacing w:line="240" w:lineRule="auto"/>
        <w:ind w:right="-334"/>
      </w:pPr>
      <w:r>
        <w:t>Group______</w:t>
      </w:r>
      <w:r>
        <w:tab/>
      </w:r>
      <w:r>
        <w:tab/>
      </w:r>
      <w:r>
        <w:tab/>
      </w:r>
      <w:r>
        <w:tab/>
      </w:r>
      <w:r>
        <w:tab/>
      </w:r>
      <w:r>
        <w:tab/>
      </w:r>
      <w:r>
        <w:tab/>
        <w:t xml:space="preserve">       Date _______________</w:t>
      </w:r>
    </w:p>
    <w:p w:rsidR="00141B35" w:rsidRPr="00E454E2" w:rsidRDefault="00141B35" w:rsidP="00E454E2">
      <w:pPr>
        <w:rPr>
          <w:i/>
        </w:rPr>
      </w:pPr>
      <w:r>
        <w:rPr>
          <w:i/>
        </w:rPr>
        <w:t>*</w:t>
      </w:r>
      <w:r w:rsidRPr="00E9556D">
        <w:rPr>
          <w:i/>
        </w:rPr>
        <w:t>Note: 5 is the highest mark possible, and 1 is the lowest</w:t>
      </w:r>
      <w:r>
        <w:rPr>
          <w:i/>
        </w:rPr>
        <w:t xml:space="preserve"> you can give a fellow student.  </w:t>
      </w:r>
      <w:r w:rsidRPr="00A21B88">
        <w:rPr>
          <w:b/>
          <w:i/>
        </w:rPr>
        <w:t>Justify</w:t>
      </w:r>
      <w:r>
        <w:rPr>
          <w:i/>
        </w:rPr>
        <w:t xml:space="preserve"> your responses in the comment section for each team member.</w:t>
      </w:r>
    </w:p>
    <w:p w:rsidR="00141B35" w:rsidRPr="00E9556D" w:rsidRDefault="00141B35" w:rsidP="00141B35">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141B35" w:rsidTr="00AA3D6D">
        <w:trPr>
          <w:trHeight w:val="775"/>
        </w:trPr>
        <w:tc>
          <w:tcPr>
            <w:tcW w:w="1980" w:type="dxa"/>
          </w:tcPr>
          <w:p w:rsidR="00141B35" w:rsidRPr="00A21B88" w:rsidRDefault="00141B35" w:rsidP="007539C7">
            <w:pPr>
              <w:spacing w:before="120" w:after="100" w:afterAutospacing="1" w:line="240" w:lineRule="auto"/>
              <w:ind w:right="-108"/>
              <w:rPr>
                <w:color w:val="003366"/>
              </w:rPr>
            </w:pPr>
            <w:r w:rsidRPr="00E9556D">
              <w:rPr>
                <w:color w:val="003366"/>
              </w:rPr>
              <w:t>Criteria</w:t>
            </w:r>
          </w:p>
        </w:tc>
        <w:tc>
          <w:tcPr>
            <w:tcW w:w="900" w:type="dxa"/>
          </w:tcPr>
          <w:p w:rsidR="00141B35" w:rsidRDefault="00141B35" w:rsidP="007539C7">
            <w:pPr>
              <w:spacing w:before="120" w:after="100" w:afterAutospacing="1" w:line="240" w:lineRule="auto"/>
              <w:ind w:right="-107"/>
              <w:rPr>
                <w:color w:val="003366"/>
              </w:rPr>
            </w:pPr>
            <w:r w:rsidRPr="00E9556D">
              <w:rPr>
                <w:color w:val="003366"/>
              </w:rPr>
              <w:t>Rating</w:t>
            </w:r>
          </w:p>
          <w:p w:rsidR="00141B35" w:rsidRPr="00E87ACC" w:rsidRDefault="00141B35" w:rsidP="007539C7">
            <w:pPr>
              <w:spacing w:before="120" w:after="100" w:afterAutospacing="1" w:line="240" w:lineRule="auto"/>
              <w:ind w:right="-107"/>
              <w:rPr>
                <w:color w:val="003366"/>
              </w:rPr>
            </w:pPr>
            <w:r w:rsidRPr="00E9556D">
              <w:rPr>
                <w:color w:val="003366"/>
              </w:rPr>
              <w:t xml:space="preserve">1-5* </w:t>
            </w:r>
          </w:p>
        </w:tc>
        <w:tc>
          <w:tcPr>
            <w:tcW w:w="5760" w:type="dxa"/>
            <w:vMerge w:val="restart"/>
            <w:shd w:val="clear" w:color="auto" w:fill="auto"/>
          </w:tcPr>
          <w:p w:rsidR="00141B35" w:rsidRDefault="00141B35" w:rsidP="007539C7">
            <w:pPr>
              <w:spacing w:before="120" w:after="100" w:afterAutospacing="1" w:line="240" w:lineRule="auto"/>
              <w:rPr>
                <w:b/>
              </w:rPr>
            </w:pPr>
            <w:r w:rsidRPr="00E9556D">
              <w:rPr>
                <w:b/>
              </w:rPr>
              <w:t>Comments</w:t>
            </w:r>
          </w:p>
          <w:p w:rsidR="0069686E" w:rsidRPr="0069686E" w:rsidRDefault="0069686E" w:rsidP="007539C7">
            <w:pPr>
              <w:spacing w:before="120" w:after="100" w:afterAutospacing="1" w:line="240" w:lineRule="auto"/>
            </w:pPr>
            <w:r>
              <w:t xml:space="preserve">She was very cooperative and her contribution to the group was immeasurable. She was always on time. </w:t>
            </w:r>
          </w:p>
        </w:tc>
      </w:tr>
      <w:tr w:rsidR="00141B35" w:rsidTr="00AA3D6D">
        <w:trPr>
          <w:trHeight w:val="127"/>
        </w:trPr>
        <w:tc>
          <w:tcPr>
            <w:tcW w:w="1980" w:type="dxa"/>
          </w:tcPr>
          <w:p w:rsidR="00141B35" w:rsidRDefault="00141B35" w:rsidP="007539C7">
            <w:pPr>
              <w:spacing w:before="120" w:after="100" w:afterAutospacing="1" w:line="240" w:lineRule="auto"/>
              <w:ind w:right="-107"/>
            </w:pPr>
            <w:r>
              <w:t>1) Contribution</w:t>
            </w:r>
          </w:p>
          <w:p w:rsidR="00141B35" w:rsidRPr="00E9556D" w:rsidRDefault="00141B35" w:rsidP="007539C7">
            <w:pPr>
              <w:spacing w:before="120" w:after="100" w:afterAutospacing="1" w:line="240" w:lineRule="auto"/>
              <w:ind w:right="-107"/>
            </w:pPr>
          </w:p>
        </w:tc>
        <w:tc>
          <w:tcPr>
            <w:tcW w:w="900" w:type="dxa"/>
          </w:tcPr>
          <w:p w:rsidR="00141B35" w:rsidRPr="00E9556D" w:rsidRDefault="00D558F5" w:rsidP="007539C7">
            <w:pPr>
              <w:spacing w:before="120" w:after="100" w:afterAutospacing="1" w:line="240" w:lineRule="auto"/>
              <w:ind w:right="-108"/>
              <w:rPr>
                <w:b/>
              </w:rPr>
            </w:pPr>
            <w:r>
              <w:rPr>
                <w:b/>
              </w:rPr>
              <w:t>5</w:t>
            </w:r>
          </w:p>
        </w:tc>
        <w:tc>
          <w:tcPr>
            <w:tcW w:w="5760" w:type="dxa"/>
            <w:vMerge/>
            <w:shd w:val="clear" w:color="auto" w:fill="auto"/>
          </w:tcPr>
          <w:p w:rsidR="00141B35" w:rsidRDefault="00141B35" w:rsidP="007539C7">
            <w:pPr>
              <w:spacing w:before="120" w:after="100" w:afterAutospacing="1" w:line="240" w:lineRule="auto"/>
              <w:ind w:right="-108"/>
            </w:pPr>
          </w:p>
        </w:tc>
      </w:tr>
      <w:tr w:rsidR="00141B35" w:rsidTr="00AA3D6D">
        <w:trPr>
          <w:trHeight w:val="127"/>
        </w:trPr>
        <w:tc>
          <w:tcPr>
            <w:tcW w:w="1980" w:type="dxa"/>
          </w:tcPr>
          <w:p w:rsidR="00141B35" w:rsidRPr="00E9556D" w:rsidRDefault="00141B35" w:rsidP="007539C7">
            <w:pPr>
              <w:spacing w:before="120" w:after="100" w:afterAutospacing="1" w:line="240" w:lineRule="auto"/>
              <w:ind w:right="-108"/>
              <w:rPr>
                <w:b/>
              </w:rPr>
            </w:pPr>
            <w:r>
              <w:t>2) Cooperation</w:t>
            </w:r>
          </w:p>
        </w:tc>
        <w:tc>
          <w:tcPr>
            <w:tcW w:w="900" w:type="dxa"/>
          </w:tcPr>
          <w:p w:rsidR="00141B35" w:rsidRDefault="00D558F5" w:rsidP="007539C7">
            <w:pPr>
              <w:spacing w:before="120" w:after="100" w:afterAutospacing="1" w:line="240" w:lineRule="auto"/>
              <w:ind w:right="-108"/>
              <w:rPr>
                <w:b/>
              </w:rPr>
            </w:pPr>
            <w:r>
              <w:rPr>
                <w:b/>
              </w:rPr>
              <w:t>4</w:t>
            </w:r>
          </w:p>
          <w:p w:rsidR="00141B35" w:rsidRPr="00E9556D" w:rsidRDefault="00141B35" w:rsidP="007539C7">
            <w:pPr>
              <w:spacing w:before="120" w:after="100" w:afterAutospacing="1" w:line="240" w:lineRule="auto"/>
              <w:ind w:right="-108"/>
              <w:rPr>
                <w:b/>
              </w:rPr>
            </w:pPr>
          </w:p>
        </w:tc>
        <w:tc>
          <w:tcPr>
            <w:tcW w:w="5760" w:type="dxa"/>
            <w:vMerge/>
            <w:shd w:val="clear" w:color="auto" w:fill="auto"/>
          </w:tcPr>
          <w:p w:rsidR="00141B35" w:rsidRDefault="00141B35" w:rsidP="007539C7">
            <w:pPr>
              <w:spacing w:before="120" w:after="100" w:afterAutospacing="1" w:line="240" w:lineRule="auto"/>
              <w:ind w:right="-108"/>
            </w:pPr>
          </w:p>
        </w:tc>
      </w:tr>
      <w:tr w:rsidR="00141B35" w:rsidTr="00AA3D6D">
        <w:trPr>
          <w:trHeight w:val="127"/>
        </w:trPr>
        <w:tc>
          <w:tcPr>
            <w:tcW w:w="1980" w:type="dxa"/>
          </w:tcPr>
          <w:p w:rsidR="00141B35" w:rsidRPr="00E9556D" w:rsidRDefault="00141B35" w:rsidP="007539C7">
            <w:pPr>
              <w:spacing w:before="120" w:after="100" w:afterAutospacing="1" w:line="240" w:lineRule="auto"/>
              <w:ind w:right="-107"/>
            </w:pPr>
            <w:r>
              <w:t xml:space="preserve">3) </w:t>
            </w:r>
            <w:r w:rsidR="007539C7">
              <w:t>Organization</w:t>
            </w:r>
            <w:r>
              <w:t xml:space="preserve"> and coordination</w:t>
            </w:r>
          </w:p>
        </w:tc>
        <w:tc>
          <w:tcPr>
            <w:tcW w:w="900" w:type="dxa"/>
          </w:tcPr>
          <w:p w:rsidR="00141B35" w:rsidRDefault="00D558F5" w:rsidP="007539C7">
            <w:pPr>
              <w:spacing w:before="120" w:after="100" w:afterAutospacing="1" w:line="240" w:lineRule="auto"/>
              <w:ind w:right="-108"/>
              <w:rPr>
                <w:b/>
              </w:rPr>
            </w:pPr>
            <w:r>
              <w:rPr>
                <w:b/>
              </w:rPr>
              <w:t>4</w:t>
            </w:r>
          </w:p>
          <w:p w:rsidR="00141B35" w:rsidRPr="00E9556D" w:rsidRDefault="00141B35" w:rsidP="007539C7">
            <w:pPr>
              <w:spacing w:before="120" w:after="100" w:afterAutospacing="1" w:line="240" w:lineRule="auto"/>
              <w:ind w:right="-108"/>
              <w:rPr>
                <w:b/>
              </w:rPr>
            </w:pPr>
          </w:p>
        </w:tc>
        <w:tc>
          <w:tcPr>
            <w:tcW w:w="5760" w:type="dxa"/>
            <w:vMerge/>
            <w:shd w:val="clear" w:color="auto" w:fill="auto"/>
          </w:tcPr>
          <w:p w:rsidR="00141B35" w:rsidRDefault="00141B35" w:rsidP="007539C7">
            <w:pPr>
              <w:spacing w:before="120" w:after="100" w:afterAutospacing="1" w:line="240" w:lineRule="auto"/>
              <w:ind w:right="-108"/>
            </w:pPr>
          </w:p>
        </w:tc>
      </w:tr>
      <w:tr w:rsidR="00141B35" w:rsidTr="00AA3D6D">
        <w:trPr>
          <w:trHeight w:val="127"/>
        </w:trPr>
        <w:tc>
          <w:tcPr>
            <w:tcW w:w="1980" w:type="dxa"/>
          </w:tcPr>
          <w:p w:rsidR="00141B35" w:rsidRPr="00E9556D" w:rsidRDefault="00141B35" w:rsidP="007539C7">
            <w:pPr>
              <w:spacing w:before="120" w:after="100" w:afterAutospacing="1" w:line="240" w:lineRule="auto"/>
              <w:ind w:right="-107"/>
            </w:pPr>
            <w:r>
              <w:t>4) Punctuality</w:t>
            </w:r>
          </w:p>
        </w:tc>
        <w:tc>
          <w:tcPr>
            <w:tcW w:w="900" w:type="dxa"/>
          </w:tcPr>
          <w:p w:rsidR="00141B35" w:rsidRDefault="00D558F5" w:rsidP="007539C7">
            <w:pPr>
              <w:spacing w:before="120" w:after="100" w:afterAutospacing="1" w:line="240" w:lineRule="auto"/>
              <w:ind w:right="-108"/>
              <w:rPr>
                <w:b/>
              </w:rPr>
            </w:pPr>
            <w:r>
              <w:rPr>
                <w:b/>
              </w:rPr>
              <w:t>5</w:t>
            </w:r>
          </w:p>
          <w:p w:rsidR="00141B35" w:rsidRPr="00E9556D" w:rsidRDefault="00141B35" w:rsidP="007539C7">
            <w:pPr>
              <w:spacing w:before="120" w:after="100" w:afterAutospacing="1" w:line="240" w:lineRule="auto"/>
              <w:ind w:right="-108"/>
              <w:rPr>
                <w:b/>
              </w:rPr>
            </w:pPr>
          </w:p>
        </w:tc>
        <w:tc>
          <w:tcPr>
            <w:tcW w:w="5760" w:type="dxa"/>
            <w:vMerge/>
            <w:shd w:val="clear" w:color="auto" w:fill="auto"/>
          </w:tcPr>
          <w:p w:rsidR="00141B35" w:rsidRDefault="00141B35" w:rsidP="007539C7">
            <w:pPr>
              <w:spacing w:before="120" w:after="100" w:afterAutospacing="1" w:line="240" w:lineRule="auto"/>
              <w:ind w:right="-108"/>
            </w:pPr>
          </w:p>
        </w:tc>
      </w:tr>
      <w:tr w:rsidR="00141B35" w:rsidTr="00AA3D6D">
        <w:trPr>
          <w:trHeight w:val="127"/>
        </w:trPr>
        <w:tc>
          <w:tcPr>
            <w:tcW w:w="1980" w:type="dxa"/>
          </w:tcPr>
          <w:p w:rsidR="00141B35" w:rsidRPr="00E9556D" w:rsidRDefault="00141B35" w:rsidP="007539C7">
            <w:pPr>
              <w:spacing w:before="120" w:after="100" w:afterAutospacing="1" w:line="240" w:lineRule="auto"/>
              <w:ind w:right="-108"/>
            </w:pPr>
            <w:r>
              <w:t>5) Positive influence on team</w:t>
            </w:r>
          </w:p>
        </w:tc>
        <w:tc>
          <w:tcPr>
            <w:tcW w:w="900" w:type="dxa"/>
          </w:tcPr>
          <w:p w:rsidR="00141B35" w:rsidRPr="00E9556D" w:rsidRDefault="00D558F5" w:rsidP="007539C7">
            <w:pPr>
              <w:spacing w:before="120" w:after="100" w:afterAutospacing="1" w:line="240" w:lineRule="auto"/>
              <w:ind w:right="-108"/>
              <w:rPr>
                <w:b/>
              </w:rPr>
            </w:pPr>
            <w:r>
              <w:rPr>
                <w:b/>
              </w:rPr>
              <w:t>4</w:t>
            </w:r>
          </w:p>
        </w:tc>
        <w:tc>
          <w:tcPr>
            <w:tcW w:w="5760" w:type="dxa"/>
            <w:vMerge/>
            <w:shd w:val="clear" w:color="auto" w:fill="auto"/>
          </w:tcPr>
          <w:p w:rsidR="00141B35" w:rsidRDefault="00141B35" w:rsidP="007539C7">
            <w:pPr>
              <w:spacing w:before="120" w:after="100" w:afterAutospacing="1" w:line="240" w:lineRule="auto"/>
              <w:ind w:right="-108"/>
            </w:pPr>
          </w:p>
        </w:tc>
      </w:tr>
    </w:tbl>
    <w:p w:rsidR="00141B35" w:rsidRDefault="00141B35" w:rsidP="00141B35"/>
    <w:p w:rsidR="003D30D5" w:rsidRDefault="003D30D5" w:rsidP="00141B35">
      <w:pPr>
        <w:ind w:right="-108"/>
        <w:rPr>
          <w:b/>
          <w:bCs/>
        </w:rPr>
      </w:pPr>
    </w:p>
    <w:p w:rsidR="003D30D5" w:rsidRDefault="003D30D5" w:rsidP="00141B35">
      <w:pPr>
        <w:ind w:right="-108"/>
        <w:rPr>
          <w:b/>
          <w:bCs/>
        </w:rPr>
      </w:pPr>
    </w:p>
    <w:p w:rsidR="003D30D5" w:rsidRDefault="003D30D5" w:rsidP="00141B35">
      <w:pPr>
        <w:ind w:right="-108"/>
        <w:rPr>
          <w:b/>
          <w:bCs/>
        </w:rPr>
      </w:pPr>
    </w:p>
    <w:p w:rsidR="003D30D5" w:rsidRDefault="003D30D5" w:rsidP="00141B35">
      <w:pPr>
        <w:ind w:right="-108"/>
        <w:rPr>
          <w:b/>
          <w:bCs/>
        </w:rPr>
      </w:pPr>
    </w:p>
    <w:p w:rsidR="00141B35" w:rsidRPr="00E9556D" w:rsidRDefault="00141B35" w:rsidP="00141B35">
      <w:pPr>
        <w:ind w:right="-108"/>
        <w:rPr>
          <w:b/>
          <w:bCs/>
        </w:rPr>
      </w:pP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141B35" w:rsidTr="00AA3D6D">
        <w:trPr>
          <w:trHeight w:val="775"/>
        </w:trPr>
        <w:tc>
          <w:tcPr>
            <w:tcW w:w="1980" w:type="dxa"/>
          </w:tcPr>
          <w:p w:rsidR="00141B35" w:rsidRPr="00A21B88" w:rsidRDefault="00141B35" w:rsidP="007539C7">
            <w:pPr>
              <w:spacing w:line="240" w:lineRule="auto"/>
              <w:ind w:right="-108"/>
              <w:rPr>
                <w:color w:val="003366"/>
              </w:rPr>
            </w:pPr>
            <w:r w:rsidRPr="00E9556D">
              <w:rPr>
                <w:color w:val="003366"/>
              </w:rPr>
              <w:t>Criteria</w:t>
            </w:r>
          </w:p>
        </w:tc>
        <w:tc>
          <w:tcPr>
            <w:tcW w:w="900" w:type="dxa"/>
          </w:tcPr>
          <w:p w:rsidR="00141B35" w:rsidRPr="00E9556D" w:rsidRDefault="00141B35" w:rsidP="007539C7">
            <w:pPr>
              <w:spacing w:line="240" w:lineRule="auto"/>
              <w:ind w:right="-107"/>
              <w:rPr>
                <w:color w:val="003366"/>
              </w:rPr>
            </w:pPr>
            <w:r w:rsidRPr="00E9556D">
              <w:rPr>
                <w:color w:val="003366"/>
              </w:rPr>
              <w:t>Rating</w:t>
            </w:r>
          </w:p>
          <w:p w:rsidR="00141B35" w:rsidRDefault="00141B35" w:rsidP="007539C7">
            <w:pPr>
              <w:spacing w:line="240" w:lineRule="auto"/>
              <w:ind w:right="-107"/>
              <w:rPr>
                <w:b/>
                <w:bCs/>
              </w:rPr>
            </w:pPr>
            <w:r w:rsidRPr="00E9556D">
              <w:rPr>
                <w:color w:val="003366"/>
              </w:rPr>
              <w:t xml:space="preserve">1-5* </w:t>
            </w:r>
          </w:p>
        </w:tc>
        <w:tc>
          <w:tcPr>
            <w:tcW w:w="5760" w:type="dxa"/>
            <w:vMerge w:val="restart"/>
            <w:shd w:val="clear" w:color="auto" w:fill="auto"/>
          </w:tcPr>
          <w:p w:rsidR="00141B35" w:rsidRDefault="00141B35" w:rsidP="007539C7">
            <w:pPr>
              <w:spacing w:line="240" w:lineRule="auto"/>
              <w:rPr>
                <w:b/>
              </w:rPr>
            </w:pPr>
            <w:r w:rsidRPr="00E9556D">
              <w:rPr>
                <w:b/>
              </w:rPr>
              <w:t>Comments</w:t>
            </w:r>
          </w:p>
          <w:p w:rsidR="003D30D5" w:rsidRPr="003D30D5" w:rsidRDefault="003D30D5" w:rsidP="007539C7">
            <w:pPr>
              <w:spacing w:line="240" w:lineRule="auto"/>
            </w:pPr>
            <w:r>
              <w:t xml:space="preserve"> He was very hardworking and he was always in time. He handled </w:t>
            </w:r>
            <w:r w:rsidR="00D430D0">
              <w:t xml:space="preserve">he task </w:t>
            </w:r>
            <w:r w:rsidR="00743920">
              <w:t xml:space="preserve">on time. </w:t>
            </w:r>
            <w:r w:rsidR="00D57CC2">
              <w:t xml:space="preserve">He </w:t>
            </w:r>
            <w:r w:rsidR="00D30405">
              <w:t>contributes</w:t>
            </w:r>
            <w:r w:rsidR="00D57CC2">
              <w:t xml:space="preserve"> well to the welfare of the group.</w:t>
            </w:r>
          </w:p>
        </w:tc>
      </w:tr>
      <w:tr w:rsidR="00D558F5" w:rsidTr="00AA3D6D">
        <w:trPr>
          <w:trHeight w:val="127"/>
        </w:trPr>
        <w:tc>
          <w:tcPr>
            <w:tcW w:w="1980" w:type="dxa"/>
          </w:tcPr>
          <w:p w:rsidR="00D558F5" w:rsidRPr="00E9556D" w:rsidRDefault="00D558F5" w:rsidP="00D558F5">
            <w:pPr>
              <w:spacing w:line="240" w:lineRule="auto"/>
              <w:ind w:right="-107"/>
            </w:pPr>
            <w:r>
              <w:t>1) Contribution</w:t>
            </w:r>
          </w:p>
        </w:tc>
        <w:tc>
          <w:tcPr>
            <w:tcW w:w="900" w:type="dxa"/>
          </w:tcPr>
          <w:p w:rsidR="00D558F5" w:rsidRPr="00E9556D" w:rsidRDefault="00D558F5" w:rsidP="00D558F5">
            <w:pPr>
              <w:spacing w:before="120" w:after="100" w:afterAutospacing="1" w:line="240" w:lineRule="auto"/>
              <w:ind w:right="-108"/>
              <w:rPr>
                <w:b/>
              </w:rPr>
            </w:pPr>
            <w:r>
              <w:rPr>
                <w:b/>
              </w:rPr>
              <w:t>5</w:t>
            </w: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rPr>
                <w:b/>
              </w:rPr>
            </w:pPr>
            <w:r>
              <w:t>2) Cooperation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3) Organisation and coordination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4) Punctuality</w:t>
            </w:r>
          </w:p>
        </w:tc>
        <w:tc>
          <w:tcPr>
            <w:tcW w:w="900" w:type="dxa"/>
          </w:tcPr>
          <w:p w:rsidR="00D558F5" w:rsidRDefault="00D558F5" w:rsidP="00D558F5">
            <w:pPr>
              <w:spacing w:before="120" w:after="100" w:afterAutospacing="1" w:line="240" w:lineRule="auto"/>
              <w:ind w:right="-108"/>
              <w:rPr>
                <w:b/>
              </w:rPr>
            </w:pPr>
            <w:r>
              <w:rPr>
                <w:b/>
              </w:rPr>
              <w:t>5</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pPr>
            <w:r>
              <w:t>5) Positive influence on team</w:t>
            </w:r>
          </w:p>
        </w:tc>
        <w:tc>
          <w:tcPr>
            <w:tcW w:w="900" w:type="dxa"/>
          </w:tcPr>
          <w:p w:rsidR="00D558F5" w:rsidRPr="00E9556D" w:rsidRDefault="00D558F5" w:rsidP="00D558F5">
            <w:pPr>
              <w:spacing w:before="120" w:after="100" w:afterAutospacing="1" w:line="240" w:lineRule="auto"/>
              <w:ind w:right="-108"/>
              <w:rPr>
                <w:b/>
              </w:rPr>
            </w:pPr>
            <w:r>
              <w:rPr>
                <w:b/>
              </w:rPr>
              <w:t>4</w:t>
            </w:r>
          </w:p>
        </w:tc>
        <w:tc>
          <w:tcPr>
            <w:tcW w:w="5760" w:type="dxa"/>
            <w:vMerge/>
            <w:shd w:val="clear" w:color="auto" w:fill="auto"/>
          </w:tcPr>
          <w:p w:rsidR="00D558F5" w:rsidRDefault="00D558F5" w:rsidP="00D558F5">
            <w:pPr>
              <w:spacing w:line="240" w:lineRule="auto"/>
              <w:ind w:right="-108"/>
            </w:pPr>
          </w:p>
        </w:tc>
      </w:tr>
    </w:tbl>
    <w:p w:rsidR="00141B35" w:rsidRDefault="00141B35" w:rsidP="00141B35"/>
    <w:p w:rsidR="00141B35" w:rsidRPr="00E87ACC" w:rsidRDefault="00141B35" w:rsidP="00141B35">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141B35" w:rsidTr="00AA3D6D">
        <w:trPr>
          <w:trHeight w:val="775"/>
        </w:trPr>
        <w:tc>
          <w:tcPr>
            <w:tcW w:w="1980" w:type="dxa"/>
          </w:tcPr>
          <w:p w:rsidR="00141B35" w:rsidRPr="00A21B88" w:rsidRDefault="00141B35" w:rsidP="007539C7">
            <w:pPr>
              <w:spacing w:line="240" w:lineRule="auto"/>
              <w:ind w:right="-108"/>
              <w:rPr>
                <w:color w:val="003366"/>
              </w:rPr>
            </w:pPr>
            <w:r w:rsidRPr="00E9556D">
              <w:rPr>
                <w:color w:val="003366"/>
              </w:rPr>
              <w:t>Criteria</w:t>
            </w:r>
          </w:p>
        </w:tc>
        <w:tc>
          <w:tcPr>
            <w:tcW w:w="900" w:type="dxa"/>
          </w:tcPr>
          <w:p w:rsidR="00141B35" w:rsidRPr="00E9556D" w:rsidRDefault="00141B35" w:rsidP="007539C7">
            <w:pPr>
              <w:spacing w:line="240" w:lineRule="auto"/>
              <w:ind w:right="-107"/>
              <w:rPr>
                <w:color w:val="003366"/>
              </w:rPr>
            </w:pPr>
            <w:r w:rsidRPr="00E9556D">
              <w:rPr>
                <w:color w:val="003366"/>
              </w:rPr>
              <w:t>Rating</w:t>
            </w:r>
          </w:p>
          <w:p w:rsidR="00141B35" w:rsidRDefault="00141B35" w:rsidP="007539C7">
            <w:pPr>
              <w:spacing w:line="240" w:lineRule="auto"/>
              <w:ind w:right="-107"/>
              <w:rPr>
                <w:b/>
                <w:bCs/>
              </w:rPr>
            </w:pPr>
            <w:r w:rsidRPr="00E9556D">
              <w:rPr>
                <w:color w:val="003366"/>
              </w:rPr>
              <w:t xml:space="preserve">1-5* </w:t>
            </w:r>
          </w:p>
        </w:tc>
        <w:tc>
          <w:tcPr>
            <w:tcW w:w="5760" w:type="dxa"/>
            <w:vMerge w:val="restart"/>
            <w:shd w:val="clear" w:color="auto" w:fill="auto"/>
          </w:tcPr>
          <w:p w:rsidR="00141B35" w:rsidRDefault="00141B35" w:rsidP="007539C7">
            <w:pPr>
              <w:spacing w:line="240" w:lineRule="auto"/>
              <w:rPr>
                <w:b/>
              </w:rPr>
            </w:pPr>
            <w:r w:rsidRPr="00E9556D">
              <w:rPr>
                <w:b/>
              </w:rPr>
              <w:t>Comments</w:t>
            </w:r>
          </w:p>
          <w:p w:rsidR="005F3DFB" w:rsidRPr="00952628" w:rsidRDefault="005F3DFB" w:rsidP="00352044">
            <w:r w:rsidRPr="00952628">
              <w:t xml:space="preserve"> always came up with the best methods to approach a problem.</w:t>
            </w:r>
            <w:r w:rsidR="00D30405">
              <w:t xml:space="preserve"> </w:t>
            </w:r>
            <w:r w:rsidR="00D30405" w:rsidRPr="00952628">
              <w:t>C</w:t>
            </w:r>
            <w:r w:rsidRPr="00952628">
              <w:t>ontribut</w:t>
            </w:r>
            <w:r w:rsidR="00352044">
              <w:t xml:space="preserve">ed </w:t>
            </w:r>
            <w:r w:rsidRPr="00952628">
              <w:t xml:space="preserve">to the success of the group were immeasurable. </w:t>
            </w:r>
          </w:p>
        </w:tc>
      </w:tr>
      <w:tr w:rsidR="00D558F5" w:rsidTr="00AA3D6D">
        <w:trPr>
          <w:trHeight w:val="127"/>
        </w:trPr>
        <w:tc>
          <w:tcPr>
            <w:tcW w:w="1980" w:type="dxa"/>
          </w:tcPr>
          <w:p w:rsidR="00D558F5" w:rsidRPr="00E9556D" w:rsidRDefault="00D558F5" w:rsidP="00D558F5">
            <w:pPr>
              <w:spacing w:line="240" w:lineRule="auto"/>
              <w:ind w:right="-107"/>
            </w:pPr>
            <w:r>
              <w:t>1) Contribution</w:t>
            </w:r>
          </w:p>
        </w:tc>
        <w:tc>
          <w:tcPr>
            <w:tcW w:w="900" w:type="dxa"/>
          </w:tcPr>
          <w:p w:rsidR="00D558F5" w:rsidRPr="00E9556D" w:rsidRDefault="00D558F5" w:rsidP="00D558F5">
            <w:pPr>
              <w:spacing w:before="120" w:after="100" w:afterAutospacing="1" w:line="240" w:lineRule="auto"/>
              <w:ind w:right="-108"/>
              <w:rPr>
                <w:b/>
              </w:rPr>
            </w:pPr>
            <w:r>
              <w:rPr>
                <w:b/>
              </w:rPr>
              <w:t>5</w:t>
            </w: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rPr>
                <w:b/>
              </w:rPr>
            </w:pPr>
            <w:r>
              <w:t>2) Cooperation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3) Organisation and coordination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4) Punctuality</w:t>
            </w:r>
          </w:p>
        </w:tc>
        <w:tc>
          <w:tcPr>
            <w:tcW w:w="900" w:type="dxa"/>
          </w:tcPr>
          <w:p w:rsidR="00D558F5" w:rsidRDefault="00D558F5" w:rsidP="00D558F5">
            <w:pPr>
              <w:spacing w:before="120" w:after="100" w:afterAutospacing="1" w:line="240" w:lineRule="auto"/>
              <w:ind w:right="-108"/>
              <w:rPr>
                <w:b/>
              </w:rPr>
            </w:pPr>
            <w:r>
              <w:rPr>
                <w:b/>
              </w:rPr>
              <w:t>5</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pPr>
            <w:r>
              <w:t>5) Positive influence on team</w:t>
            </w:r>
          </w:p>
        </w:tc>
        <w:tc>
          <w:tcPr>
            <w:tcW w:w="900" w:type="dxa"/>
          </w:tcPr>
          <w:p w:rsidR="00D558F5" w:rsidRPr="00E9556D" w:rsidRDefault="00D558F5" w:rsidP="00D558F5">
            <w:pPr>
              <w:spacing w:before="120" w:after="100" w:afterAutospacing="1" w:line="240" w:lineRule="auto"/>
              <w:ind w:right="-108"/>
              <w:rPr>
                <w:b/>
              </w:rPr>
            </w:pPr>
            <w:r>
              <w:rPr>
                <w:b/>
              </w:rPr>
              <w:t>4</w:t>
            </w:r>
          </w:p>
        </w:tc>
        <w:tc>
          <w:tcPr>
            <w:tcW w:w="5760" w:type="dxa"/>
            <w:vMerge/>
            <w:shd w:val="clear" w:color="auto" w:fill="auto"/>
          </w:tcPr>
          <w:p w:rsidR="00D558F5" w:rsidRDefault="00D558F5" w:rsidP="00D558F5">
            <w:pPr>
              <w:spacing w:line="240" w:lineRule="auto"/>
              <w:ind w:right="-108"/>
            </w:pPr>
          </w:p>
        </w:tc>
      </w:tr>
    </w:tbl>
    <w:p w:rsidR="00141B35" w:rsidRDefault="00141B35" w:rsidP="00141B35"/>
    <w:p w:rsidR="00141B35" w:rsidRPr="00E9556D" w:rsidRDefault="00141B35" w:rsidP="00141B35">
      <w:pPr>
        <w:ind w:right="-108"/>
        <w:rPr>
          <w:b/>
          <w:bCs/>
        </w:rPr>
      </w:pPr>
      <w:r>
        <w:br w:type="page"/>
      </w: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141B35" w:rsidTr="00AA3D6D">
        <w:trPr>
          <w:trHeight w:val="775"/>
        </w:trPr>
        <w:tc>
          <w:tcPr>
            <w:tcW w:w="1980" w:type="dxa"/>
          </w:tcPr>
          <w:p w:rsidR="00141B35" w:rsidRPr="00A21B88" w:rsidRDefault="00141B35" w:rsidP="007539C7">
            <w:pPr>
              <w:spacing w:line="240" w:lineRule="auto"/>
              <w:ind w:right="-108"/>
              <w:rPr>
                <w:color w:val="003366"/>
              </w:rPr>
            </w:pPr>
            <w:r w:rsidRPr="00E9556D">
              <w:rPr>
                <w:color w:val="003366"/>
              </w:rPr>
              <w:t>Criteria</w:t>
            </w:r>
          </w:p>
        </w:tc>
        <w:tc>
          <w:tcPr>
            <w:tcW w:w="900" w:type="dxa"/>
          </w:tcPr>
          <w:p w:rsidR="00141B35" w:rsidRPr="00E9556D" w:rsidRDefault="00141B35" w:rsidP="007539C7">
            <w:pPr>
              <w:spacing w:line="240" w:lineRule="auto"/>
              <w:ind w:right="-107"/>
              <w:rPr>
                <w:color w:val="003366"/>
              </w:rPr>
            </w:pPr>
            <w:r w:rsidRPr="00E9556D">
              <w:rPr>
                <w:color w:val="003366"/>
              </w:rPr>
              <w:t>Rating</w:t>
            </w:r>
          </w:p>
          <w:p w:rsidR="00141B35" w:rsidRDefault="00141B35" w:rsidP="007539C7">
            <w:pPr>
              <w:spacing w:line="240" w:lineRule="auto"/>
              <w:ind w:right="-107"/>
              <w:rPr>
                <w:b/>
                <w:bCs/>
              </w:rPr>
            </w:pPr>
            <w:r w:rsidRPr="00E9556D">
              <w:rPr>
                <w:color w:val="003366"/>
              </w:rPr>
              <w:t xml:space="preserve">1-5* </w:t>
            </w:r>
          </w:p>
        </w:tc>
        <w:tc>
          <w:tcPr>
            <w:tcW w:w="5760" w:type="dxa"/>
            <w:vMerge w:val="restart"/>
            <w:shd w:val="clear" w:color="auto" w:fill="auto"/>
          </w:tcPr>
          <w:p w:rsidR="00141B35" w:rsidRDefault="00141B35" w:rsidP="007539C7">
            <w:pPr>
              <w:spacing w:line="240" w:lineRule="auto"/>
              <w:rPr>
                <w:b/>
              </w:rPr>
            </w:pPr>
            <w:r w:rsidRPr="00E9556D">
              <w:rPr>
                <w:b/>
              </w:rPr>
              <w:t>Comments</w:t>
            </w:r>
          </w:p>
          <w:p w:rsidR="00952628" w:rsidRPr="00CB70B4" w:rsidRDefault="00CB70B4" w:rsidP="00352044">
            <w:r w:rsidRPr="00CB70B4">
              <w:t>Gave group the methods to handle conflicts in the group. Was the group leader.</w:t>
            </w:r>
          </w:p>
        </w:tc>
      </w:tr>
      <w:tr w:rsidR="00D558F5" w:rsidTr="00AA3D6D">
        <w:trPr>
          <w:trHeight w:val="127"/>
        </w:trPr>
        <w:tc>
          <w:tcPr>
            <w:tcW w:w="1980" w:type="dxa"/>
          </w:tcPr>
          <w:p w:rsidR="00D558F5" w:rsidRPr="00E9556D" w:rsidRDefault="00D558F5" w:rsidP="00D558F5">
            <w:pPr>
              <w:spacing w:line="240" w:lineRule="auto"/>
              <w:ind w:right="-107"/>
            </w:pPr>
            <w:r>
              <w:t>1) Contribution</w:t>
            </w:r>
          </w:p>
        </w:tc>
        <w:tc>
          <w:tcPr>
            <w:tcW w:w="900" w:type="dxa"/>
          </w:tcPr>
          <w:p w:rsidR="00D558F5" w:rsidRPr="00E9556D" w:rsidRDefault="00D558F5" w:rsidP="00D558F5">
            <w:pPr>
              <w:spacing w:before="120" w:after="100" w:afterAutospacing="1" w:line="240" w:lineRule="auto"/>
              <w:ind w:right="-108"/>
              <w:rPr>
                <w:b/>
              </w:rPr>
            </w:pPr>
            <w:r>
              <w:rPr>
                <w:b/>
              </w:rPr>
              <w:t>5</w:t>
            </w: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rPr>
                <w:b/>
              </w:rPr>
            </w:pPr>
            <w:r>
              <w:t>2) Cooperation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3) Organisation and coordination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4) Punctuality</w:t>
            </w:r>
          </w:p>
        </w:tc>
        <w:tc>
          <w:tcPr>
            <w:tcW w:w="900" w:type="dxa"/>
          </w:tcPr>
          <w:p w:rsidR="00D558F5" w:rsidRDefault="00D558F5" w:rsidP="00D558F5">
            <w:pPr>
              <w:spacing w:before="120" w:after="100" w:afterAutospacing="1" w:line="240" w:lineRule="auto"/>
              <w:ind w:right="-108"/>
              <w:rPr>
                <w:b/>
              </w:rPr>
            </w:pPr>
            <w:r>
              <w:rPr>
                <w:b/>
              </w:rPr>
              <w:t>5</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pPr>
            <w:r>
              <w:t>5) Positive influence on team</w:t>
            </w:r>
          </w:p>
        </w:tc>
        <w:tc>
          <w:tcPr>
            <w:tcW w:w="900" w:type="dxa"/>
          </w:tcPr>
          <w:p w:rsidR="00D558F5" w:rsidRPr="00E9556D" w:rsidRDefault="00D558F5" w:rsidP="00D558F5">
            <w:pPr>
              <w:spacing w:before="120" w:after="100" w:afterAutospacing="1" w:line="240" w:lineRule="auto"/>
              <w:ind w:right="-108"/>
              <w:rPr>
                <w:b/>
              </w:rPr>
            </w:pPr>
            <w:r>
              <w:rPr>
                <w:b/>
              </w:rPr>
              <w:t>4</w:t>
            </w:r>
          </w:p>
        </w:tc>
        <w:tc>
          <w:tcPr>
            <w:tcW w:w="5760" w:type="dxa"/>
            <w:vMerge/>
            <w:shd w:val="clear" w:color="auto" w:fill="auto"/>
          </w:tcPr>
          <w:p w:rsidR="00D558F5" w:rsidRDefault="00D558F5" w:rsidP="00D558F5">
            <w:pPr>
              <w:spacing w:line="240" w:lineRule="auto"/>
              <w:ind w:right="-108"/>
            </w:pPr>
          </w:p>
        </w:tc>
      </w:tr>
    </w:tbl>
    <w:p w:rsidR="00141B35" w:rsidRDefault="00141B35" w:rsidP="00141B35"/>
    <w:p w:rsidR="00141B35" w:rsidRPr="00E87ACC" w:rsidRDefault="00141B35" w:rsidP="00141B35">
      <w:pPr>
        <w:ind w:right="-108"/>
        <w:rPr>
          <w:b/>
          <w:bCs/>
        </w:rPr>
      </w:pPr>
      <w:r>
        <w:rPr>
          <w:b/>
          <w:bCs/>
        </w:rPr>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141B35" w:rsidTr="00AA3D6D">
        <w:trPr>
          <w:trHeight w:val="775"/>
        </w:trPr>
        <w:tc>
          <w:tcPr>
            <w:tcW w:w="1980" w:type="dxa"/>
          </w:tcPr>
          <w:p w:rsidR="00141B35" w:rsidRPr="00A21B88" w:rsidRDefault="00141B35" w:rsidP="007539C7">
            <w:pPr>
              <w:spacing w:line="240" w:lineRule="auto"/>
              <w:ind w:right="-108"/>
              <w:rPr>
                <w:color w:val="003366"/>
              </w:rPr>
            </w:pPr>
            <w:r w:rsidRPr="00E9556D">
              <w:rPr>
                <w:color w:val="003366"/>
              </w:rPr>
              <w:t>Criteria</w:t>
            </w:r>
          </w:p>
        </w:tc>
        <w:tc>
          <w:tcPr>
            <w:tcW w:w="900" w:type="dxa"/>
          </w:tcPr>
          <w:p w:rsidR="00141B35" w:rsidRPr="00E9556D" w:rsidRDefault="00141B35" w:rsidP="007539C7">
            <w:pPr>
              <w:spacing w:line="240" w:lineRule="auto"/>
              <w:ind w:right="-107"/>
              <w:rPr>
                <w:color w:val="003366"/>
              </w:rPr>
            </w:pPr>
            <w:r w:rsidRPr="00E9556D">
              <w:rPr>
                <w:color w:val="003366"/>
              </w:rPr>
              <w:t>Rating</w:t>
            </w:r>
          </w:p>
          <w:p w:rsidR="00141B35" w:rsidRDefault="00141B35" w:rsidP="007539C7">
            <w:pPr>
              <w:spacing w:line="240" w:lineRule="auto"/>
              <w:ind w:right="-107"/>
              <w:rPr>
                <w:b/>
                <w:bCs/>
              </w:rPr>
            </w:pPr>
            <w:r w:rsidRPr="00E9556D">
              <w:rPr>
                <w:color w:val="003366"/>
              </w:rPr>
              <w:t xml:space="preserve">1-5* </w:t>
            </w:r>
          </w:p>
        </w:tc>
        <w:tc>
          <w:tcPr>
            <w:tcW w:w="5760" w:type="dxa"/>
            <w:vMerge w:val="restart"/>
            <w:shd w:val="clear" w:color="auto" w:fill="auto"/>
          </w:tcPr>
          <w:p w:rsidR="00141B35" w:rsidRDefault="00141B35" w:rsidP="007539C7">
            <w:pPr>
              <w:spacing w:line="240" w:lineRule="auto"/>
              <w:rPr>
                <w:b/>
              </w:rPr>
            </w:pPr>
            <w:r w:rsidRPr="00E9556D">
              <w:rPr>
                <w:b/>
              </w:rPr>
              <w:t>Comments</w:t>
            </w:r>
          </w:p>
          <w:p w:rsidR="001624E4" w:rsidRDefault="001624E4" w:rsidP="007539C7">
            <w:pPr>
              <w:spacing w:line="240" w:lineRule="auto"/>
            </w:pPr>
            <w:r>
              <w:t>Hardworking. Always punctual. But somehow lazy.</w:t>
            </w:r>
          </w:p>
          <w:p w:rsidR="001624E4" w:rsidRPr="001624E4" w:rsidRDefault="001624E4" w:rsidP="007539C7">
            <w:pPr>
              <w:spacing w:line="240" w:lineRule="auto"/>
            </w:pPr>
          </w:p>
        </w:tc>
      </w:tr>
      <w:tr w:rsidR="00D558F5" w:rsidTr="00AA3D6D">
        <w:trPr>
          <w:trHeight w:val="127"/>
        </w:trPr>
        <w:tc>
          <w:tcPr>
            <w:tcW w:w="1980" w:type="dxa"/>
          </w:tcPr>
          <w:p w:rsidR="00D558F5" w:rsidRPr="00E9556D" w:rsidRDefault="00D558F5" w:rsidP="00D558F5">
            <w:pPr>
              <w:spacing w:line="240" w:lineRule="auto"/>
              <w:ind w:right="-107"/>
            </w:pPr>
            <w:r>
              <w:t>1) Contribution</w:t>
            </w:r>
          </w:p>
        </w:tc>
        <w:tc>
          <w:tcPr>
            <w:tcW w:w="900" w:type="dxa"/>
          </w:tcPr>
          <w:p w:rsidR="00D558F5" w:rsidRPr="00E9556D" w:rsidRDefault="00D558F5" w:rsidP="00D558F5">
            <w:pPr>
              <w:spacing w:before="120" w:after="100" w:afterAutospacing="1" w:line="240" w:lineRule="auto"/>
              <w:ind w:right="-108"/>
              <w:rPr>
                <w:b/>
              </w:rPr>
            </w:pPr>
            <w:r>
              <w:rPr>
                <w:b/>
              </w:rPr>
              <w:t>5</w:t>
            </w: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rPr>
                <w:b/>
              </w:rPr>
            </w:pPr>
            <w:r>
              <w:t>2) Cooperation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 xml:space="preserve">3) </w:t>
            </w:r>
            <w:r w:rsidR="00CE36FE">
              <w:t>Organization</w:t>
            </w:r>
            <w:r>
              <w:t xml:space="preserve"> and coordination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E454E2">
        <w:trPr>
          <w:trHeight w:val="692"/>
        </w:trPr>
        <w:tc>
          <w:tcPr>
            <w:tcW w:w="1980" w:type="dxa"/>
          </w:tcPr>
          <w:p w:rsidR="00D558F5" w:rsidRPr="00E9556D" w:rsidRDefault="00D558F5" w:rsidP="00D558F5">
            <w:pPr>
              <w:spacing w:line="240" w:lineRule="auto"/>
              <w:ind w:right="-107"/>
            </w:pPr>
            <w:r>
              <w:t>4) Punctuality</w:t>
            </w:r>
          </w:p>
        </w:tc>
        <w:tc>
          <w:tcPr>
            <w:tcW w:w="900" w:type="dxa"/>
          </w:tcPr>
          <w:p w:rsidR="00D558F5" w:rsidRDefault="00D558F5" w:rsidP="00D558F5">
            <w:pPr>
              <w:spacing w:before="120" w:after="100" w:afterAutospacing="1" w:line="240" w:lineRule="auto"/>
              <w:ind w:right="-108"/>
              <w:rPr>
                <w:b/>
              </w:rPr>
            </w:pPr>
            <w:r>
              <w:rPr>
                <w:b/>
              </w:rPr>
              <w:t>5</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pPr>
            <w:r>
              <w:t>5) Positive influence on team</w:t>
            </w:r>
          </w:p>
        </w:tc>
        <w:tc>
          <w:tcPr>
            <w:tcW w:w="900" w:type="dxa"/>
          </w:tcPr>
          <w:p w:rsidR="00D558F5" w:rsidRPr="00E9556D" w:rsidRDefault="00D558F5" w:rsidP="00D558F5">
            <w:pPr>
              <w:spacing w:before="120" w:after="100" w:afterAutospacing="1" w:line="240" w:lineRule="auto"/>
              <w:ind w:right="-108"/>
              <w:rPr>
                <w:b/>
              </w:rPr>
            </w:pPr>
            <w:r>
              <w:rPr>
                <w:b/>
              </w:rPr>
              <w:t>4</w:t>
            </w:r>
          </w:p>
        </w:tc>
        <w:tc>
          <w:tcPr>
            <w:tcW w:w="5760" w:type="dxa"/>
            <w:vMerge/>
            <w:shd w:val="clear" w:color="auto" w:fill="auto"/>
          </w:tcPr>
          <w:p w:rsidR="00D558F5" w:rsidRDefault="00D558F5" w:rsidP="00D558F5">
            <w:pPr>
              <w:spacing w:line="240" w:lineRule="auto"/>
              <w:ind w:right="-108"/>
            </w:pPr>
          </w:p>
        </w:tc>
      </w:tr>
    </w:tbl>
    <w:p w:rsidR="00141B35" w:rsidRDefault="00141B35" w:rsidP="00141B35"/>
    <w:p w:rsidR="00141B35" w:rsidRPr="00E87ACC" w:rsidRDefault="00141B35" w:rsidP="00141B35">
      <w:pPr>
        <w:ind w:right="-108"/>
        <w:rPr>
          <w:b/>
          <w:bCs/>
        </w:rPr>
      </w:pPr>
      <w:r>
        <w:rPr>
          <w:b/>
          <w:bCs/>
        </w:rPr>
        <w:lastRenderedPageBreak/>
        <w:t>Team Member Name___________________________________________________</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00"/>
        <w:gridCol w:w="5760"/>
      </w:tblGrid>
      <w:tr w:rsidR="00141B35" w:rsidTr="00AA3D6D">
        <w:trPr>
          <w:trHeight w:val="775"/>
        </w:trPr>
        <w:tc>
          <w:tcPr>
            <w:tcW w:w="1980" w:type="dxa"/>
          </w:tcPr>
          <w:p w:rsidR="00141B35" w:rsidRPr="00A21B88" w:rsidRDefault="00141B35" w:rsidP="007539C7">
            <w:pPr>
              <w:spacing w:line="240" w:lineRule="auto"/>
              <w:ind w:right="-108"/>
              <w:rPr>
                <w:color w:val="003366"/>
              </w:rPr>
            </w:pPr>
            <w:r w:rsidRPr="00E9556D">
              <w:rPr>
                <w:color w:val="003366"/>
              </w:rPr>
              <w:t>Criteria</w:t>
            </w:r>
          </w:p>
        </w:tc>
        <w:tc>
          <w:tcPr>
            <w:tcW w:w="900" w:type="dxa"/>
          </w:tcPr>
          <w:p w:rsidR="00141B35" w:rsidRPr="00E9556D" w:rsidRDefault="00141B35" w:rsidP="007539C7">
            <w:pPr>
              <w:spacing w:line="240" w:lineRule="auto"/>
              <w:ind w:right="-107"/>
              <w:rPr>
                <w:color w:val="003366"/>
              </w:rPr>
            </w:pPr>
            <w:r w:rsidRPr="00E9556D">
              <w:rPr>
                <w:color w:val="003366"/>
              </w:rPr>
              <w:t>Rating</w:t>
            </w:r>
          </w:p>
          <w:p w:rsidR="00141B35" w:rsidRDefault="00141B35" w:rsidP="007539C7">
            <w:pPr>
              <w:spacing w:line="240" w:lineRule="auto"/>
              <w:ind w:right="-107"/>
              <w:rPr>
                <w:b/>
                <w:bCs/>
              </w:rPr>
            </w:pPr>
            <w:r w:rsidRPr="00E9556D">
              <w:rPr>
                <w:color w:val="003366"/>
              </w:rPr>
              <w:t xml:space="preserve">1-5* </w:t>
            </w:r>
          </w:p>
        </w:tc>
        <w:tc>
          <w:tcPr>
            <w:tcW w:w="5760" w:type="dxa"/>
            <w:vMerge w:val="restart"/>
            <w:shd w:val="clear" w:color="auto" w:fill="auto"/>
          </w:tcPr>
          <w:p w:rsidR="00141B35" w:rsidRPr="00A62F43" w:rsidRDefault="00141B35" w:rsidP="00352044">
            <w:r w:rsidRPr="00E9556D">
              <w:rPr>
                <w:b/>
              </w:rPr>
              <w:t>Comments</w:t>
            </w:r>
          </w:p>
          <w:p w:rsidR="00B86EFC" w:rsidRPr="00E9556D" w:rsidRDefault="00B86EFC" w:rsidP="00352044">
            <w:pPr>
              <w:rPr>
                <w:b/>
              </w:rPr>
            </w:pPr>
            <w:r w:rsidRPr="00A62F43">
              <w:t xml:space="preserve">Always late for group discussion. </w:t>
            </w:r>
            <w:r w:rsidR="00F868AE" w:rsidRPr="00A62F43">
              <w:t xml:space="preserve">Handle the most technical work for group. Very hard working though. </w:t>
            </w:r>
          </w:p>
        </w:tc>
      </w:tr>
      <w:tr w:rsidR="00D558F5" w:rsidTr="00AA3D6D">
        <w:trPr>
          <w:trHeight w:val="127"/>
        </w:trPr>
        <w:tc>
          <w:tcPr>
            <w:tcW w:w="1980" w:type="dxa"/>
          </w:tcPr>
          <w:p w:rsidR="00D558F5" w:rsidRPr="00E9556D" w:rsidRDefault="00D558F5" w:rsidP="00D558F5">
            <w:pPr>
              <w:spacing w:line="240" w:lineRule="auto"/>
              <w:ind w:right="-107"/>
            </w:pPr>
            <w:r>
              <w:t>1) Contribution</w:t>
            </w:r>
          </w:p>
        </w:tc>
        <w:tc>
          <w:tcPr>
            <w:tcW w:w="900" w:type="dxa"/>
          </w:tcPr>
          <w:p w:rsidR="00D558F5" w:rsidRPr="00E9556D" w:rsidRDefault="00D558F5" w:rsidP="00D558F5">
            <w:pPr>
              <w:spacing w:before="120" w:after="100" w:afterAutospacing="1" w:line="240" w:lineRule="auto"/>
              <w:ind w:right="-108"/>
              <w:rPr>
                <w:b/>
              </w:rPr>
            </w:pPr>
            <w:r>
              <w:rPr>
                <w:b/>
              </w:rPr>
              <w:t>5</w:t>
            </w: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rPr>
                <w:b/>
              </w:rPr>
            </w:pPr>
            <w:r>
              <w:t>2) Cooperation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3) Organisation and coordination</w:t>
            </w:r>
          </w:p>
        </w:tc>
        <w:tc>
          <w:tcPr>
            <w:tcW w:w="900" w:type="dxa"/>
          </w:tcPr>
          <w:p w:rsidR="00D558F5" w:rsidRDefault="00D558F5" w:rsidP="00D558F5">
            <w:pPr>
              <w:spacing w:before="120" w:after="100" w:afterAutospacing="1" w:line="240" w:lineRule="auto"/>
              <w:ind w:right="-108"/>
              <w:rPr>
                <w:b/>
              </w:rPr>
            </w:pPr>
            <w:r>
              <w:rPr>
                <w:b/>
              </w:rPr>
              <w:t>4</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7"/>
            </w:pPr>
            <w:r>
              <w:t>4) Punctuality</w:t>
            </w:r>
          </w:p>
        </w:tc>
        <w:tc>
          <w:tcPr>
            <w:tcW w:w="900" w:type="dxa"/>
          </w:tcPr>
          <w:p w:rsidR="00D558F5" w:rsidRDefault="00D558F5" w:rsidP="00D558F5">
            <w:pPr>
              <w:spacing w:before="120" w:after="100" w:afterAutospacing="1" w:line="240" w:lineRule="auto"/>
              <w:ind w:right="-108"/>
              <w:rPr>
                <w:b/>
              </w:rPr>
            </w:pPr>
            <w:r>
              <w:rPr>
                <w:b/>
              </w:rPr>
              <w:t>5</w:t>
            </w:r>
          </w:p>
          <w:p w:rsidR="00D558F5" w:rsidRPr="00E9556D" w:rsidRDefault="00D558F5" w:rsidP="00D558F5">
            <w:pPr>
              <w:spacing w:before="120" w:after="100" w:afterAutospacing="1" w:line="240" w:lineRule="auto"/>
              <w:ind w:right="-108"/>
              <w:rPr>
                <w:b/>
              </w:rPr>
            </w:pPr>
          </w:p>
        </w:tc>
        <w:tc>
          <w:tcPr>
            <w:tcW w:w="5760" w:type="dxa"/>
            <w:vMerge/>
            <w:shd w:val="clear" w:color="auto" w:fill="auto"/>
          </w:tcPr>
          <w:p w:rsidR="00D558F5" w:rsidRDefault="00D558F5" w:rsidP="00D558F5">
            <w:pPr>
              <w:spacing w:line="240" w:lineRule="auto"/>
              <w:ind w:right="-108"/>
            </w:pPr>
          </w:p>
        </w:tc>
      </w:tr>
      <w:tr w:rsidR="00D558F5" w:rsidTr="00AA3D6D">
        <w:trPr>
          <w:trHeight w:val="127"/>
        </w:trPr>
        <w:tc>
          <w:tcPr>
            <w:tcW w:w="1980" w:type="dxa"/>
          </w:tcPr>
          <w:p w:rsidR="00D558F5" w:rsidRPr="00E9556D" w:rsidRDefault="00D558F5" w:rsidP="00D558F5">
            <w:pPr>
              <w:spacing w:line="240" w:lineRule="auto"/>
              <w:ind w:right="-108"/>
            </w:pPr>
            <w:r>
              <w:t>5) Positive influence on team</w:t>
            </w:r>
          </w:p>
        </w:tc>
        <w:tc>
          <w:tcPr>
            <w:tcW w:w="900" w:type="dxa"/>
          </w:tcPr>
          <w:p w:rsidR="00D558F5" w:rsidRPr="00E9556D" w:rsidRDefault="00D558F5" w:rsidP="00D558F5">
            <w:pPr>
              <w:spacing w:before="120" w:after="100" w:afterAutospacing="1" w:line="240" w:lineRule="auto"/>
              <w:ind w:right="-108"/>
              <w:rPr>
                <w:b/>
              </w:rPr>
            </w:pPr>
            <w:r>
              <w:rPr>
                <w:b/>
              </w:rPr>
              <w:t>4</w:t>
            </w:r>
          </w:p>
        </w:tc>
        <w:tc>
          <w:tcPr>
            <w:tcW w:w="5760" w:type="dxa"/>
            <w:vMerge/>
            <w:shd w:val="clear" w:color="auto" w:fill="auto"/>
          </w:tcPr>
          <w:p w:rsidR="00D558F5" w:rsidRDefault="00D558F5" w:rsidP="00D558F5">
            <w:pPr>
              <w:spacing w:line="240" w:lineRule="auto"/>
              <w:ind w:right="-108"/>
            </w:pPr>
          </w:p>
        </w:tc>
      </w:tr>
    </w:tbl>
    <w:p w:rsidR="00141B35" w:rsidRDefault="00141B35" w:rsidP="00141B35"/>
    <w:bookmarkEnd w:id="0"/>
    <w:p w:rsidR="00443F17" w:rsidRPr="0056408B" w:rsidRDefault="00443F17" w:rsidP="00443F17"/>
    <w:p w:rsidR="00FF20A4" w:rsidRDefault="00FF20A4"/>
    <w:sectPr w:rsidR="00FF20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149" w:rsidRDefault="00094149" w:rsidP="00B944A3">
      <w:pPr>
        <w:spacing w:after="0" w:line="240" w:lineRule="auto"/>
      </w:pPr>
      <w:r>
        <w:separator/>
      </w:r>
    </w:p>
  </w:endnote>
  <w:endnote w:type="continuationSeparator" w:id="0">
    <w:p w:rsidR="00094149" w:rsidRDefault="00094149" w:rsidP="00B94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149" w:rsidRDefault="00094149" w:rsidP="00B944A3">
      <w:pPr>
        <w:spacing w:after="0" w:line="240" w:lineRule="auto"/>
      </w:pPr>
      <w:r>
        <w:separator/>
      </w:r>
    </w:p>
  </w:footnote>
  <w:footnote w:type="continuationSeparator" w:id="0">
    <w:p w:rsidR="00094149" w:rsidRDefault="00094149" w:rsidP="00B944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805388"/>
      <w:docPartObj>
        <w:docPartGallery w:val="Page Numbers (Top of Page)"/>
        <w:docPartUnique/>
      </w:docPartObj>
    </w:sdtPr>
    <w:sdtEndPr>
      <w:rPr>
        <w:noProof/>
      </w:rPr>
    </w:sdtEndPr>
    <w:sdtContent>
      <w:p w:rsidR="00B944A3" w:rsidRDefault="00B944A3">
        <w:pPr>
          <w:pStyle w:val="Header"/>
          <w:jc w:val="right"/>
        </w:pPr>
        <w:r>
          <w:fldChar w:fldCharType="begin"/>
        </w:r>
        <w:r>
          <w:instrText xml:space="preserve"> PAGE   \* MERGEFORMAT </w:instrText>
        </w:r>
        <w:r>
          <w:fldChar w:fldCharType="separate"/>
        </w:r>
        <w:r w:rsidR="00767319">
          <w:rPr>
            <w:noProof/>
          </w:rPr>
          <w:t>1</w:t>
        </w:r>
        <w:r>
          <w:rPr>
            <w:noProof/>
          </w:rPr>
          <w:fldChar w:fldCharType="end"/>
        </w:r>
      </w:p>
    </w:sdtContent>
  </w:sdt>
  <w:p w:rsidR="00B944A3" w:rsidRDefault="00B944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64A18"/>
    <w:multiLevelType w:val="multilevel"/>
    <w:tmpl w:val="6BD2D9CE"/>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A673A01"/>
    <w:multiLevelType w:val="hybridMultilevel"/>
    <w:tmpl w:val="84402D4A"/>
    <w:lvl w:ilvl="0" w:tplc="50E4A8A0">
      <w:start w:val="1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A95756"/>
    <w:multiLevelType w:val="hybridMultilevel"/>
    <w:tmpl w:val="99AA8774"/>
    <w:lvl w:ilvl="0" w:tplc="EEB2B17A">
      <w:start w:val="1"/>
      <w:numFmt w:val="low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2472D9"/>
    <w:multiLevelType w:val="hybridMultilevel"/>
    <w:tmpl w:val="0A9677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C774A3"/>
    <w:multiLevelType w:val="hybridMultilevel"/>
    <w:tmpl w:val="66380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AD0D81"/>
    <w:multiLevelType w:val="hybridMultilevel"/>
    <w:tmpl w:val="A5F89084"/>
    <w:lvl w:ilvl="0" w:tplc="6A769F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487758"/>
    <w:multiLevelType w:val="hybridMultilevel"/>
    <w:tmpl w:val="6ED8F3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EA2D06"/>
    <w:multiLevelType w:val="hybridMultilevel"/>
    <w:tmpl w:val="0A32A1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2"/>
    <w:lvlOverride w:ilvl="0">
      <w:startOverride w:val="1"/>
    </w:lvlOverride>
  </w:num>
  <w:num w:numId="6">
    <w:abstractNumId w:val="1"/>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I0MzU3MLcwtzQzMDZS0lEKTi0uzszPAykwrAUAJ7VFBCwAAAA="/>
  </w:docVars>
  <w:rsids>
    <w:rsidRoot w:val="00443F17"/>
    <w:rsid w:val="00016AF0"/>
    <w:rsid w:val="000230BA"/>
    <w:rsid w:val="0002521D"/>
    <w:rsid w:val="00033D3E"/>
    <w:rsid w:val="00074B40"/>
    <w:rsid w:val="00081AAB"/>
    <w:rsid w:val="00085D1E"/>
    <w:rsid w:val="00092CEE"/>
    <w:rsid w:val="00092EE9"/>
    <w:rsid w:val="00094149"/>
    <w:rsid w:val="000B6565"/>
    <w:rsid w:val="000E7697"/>
    <w:rsid w:val="000E7884"/>
    <w:rsid w:val="001235FF"/>
    <w:rsid w:val="0012372E"/>
    <w:rsid w:val="00141B35"/>
    <w:rsid w:val="001624E4"/>
    <w:rsid w:val="0017303C"/>
    <w:rsid w:val="001B285D"/>
    <w:rsid w:val="001B3282"/>
    <w:rsid w:val="001B66CC"/>
    <w:rsid w:val="001C326B"/>
    <w:rsid w:val="001C4D53"/>
    <w:rsid w:val="001C709D"/>
    <w:rsid w:val="001D28F1"/>
    <w:rsid w:val="00216C4C"/>
    <w:rsid w:val="00225B53"/>
    <w:rsid w:val="00226B73"/>
    <w:rsid w:val="002435FA"/>
    <w:rsid w:val="00272797"/>
    <w:rsid w:val="002A359A"/>
    <w:rsid w:val="002B520B"/>
    <w:rsid w:val="002D2193"/>
    <w:rsid w:val="002D5E39"/>
    <w:rsid w:val="002D647D"/>
    <w:rsid w:val="00316AB4"/>
    <w:rsid w:val="00331434"/>
    <w:rsid w:val="00352044"/>
    <w:rsid w:val="00357A7E"/>
    <w:rsid w:val="003671A4"/>
    <w:rsid w:val="00380A33"/>
    <w:rsid w:val="00382D78"/>
    <w:rsid w:val="003C29EF"/>
    <w:rsid w:val="003D2AC6"/>
    <w:rsid w:val="003D30D5"/>
    <w:rsid w:val="003E04C8"/>
    <w:rsid w:val="00401F20"/>
    <w:rsid w:val="004123A6"/>
    <w:rsid w:val="0041456D"/>
    <w:rsid w:val="00443F17"/>
    <w:rsid w:val="0046475A"/>
    <w:rsid w:val="004A36E7"/>
    <w:rsid w:val="004E1A21"/>
    <w:rsid w:val="004E2F82"/>
    <w:rsid w:val="004E5E08"/>
    <w:rsid w:val="0052670D"/>
    <w:rsid w:val="00533B87"/>
    <w:rsid w:val="00552194"/>
    <w:rsid w:val="00555E7E"/>
    <w:rsid w:val="005748E2"/>
    <w:rsid w:val="005A1E67"/>
    <w:rsid w:val="005A2484"/>
    <w:rsid w:val="005B41B9"/>
    <w:rsid w:val="005C1599"/>
    <w:rsid w:val="005D4EE6"/>
    <w:rsid w:val="005E4CC1"/>
    <w:rsid w:val="005F3DFB"/>
    <w:rsid w:val="00600EE9"/>
    <w:rsid w:val="00605FDC"/>
    <w:rsid w:val="00640F63"/>
    <w:rsid w:val="006619C0"/>
    <w:rsid w:val="006769F4"/>
    <w:rsid w:val="0069686E"/>
    <w:rsid w:val="006A5628"/>
    <w:rsid w:val="006A7936"/>
    <w:rsid w:val="006B38F1"/>
    <w:rsid w:val="00700FD4"/>
    <w:rsid w:val="007104F4"/>
    <w:rsid w:val="00723DDE"/>
    <w:rsid w:val="00743920"/>
    <w:rsid w:val="007539C7"/>
    <w:rsid w:val="00757BBF"/>
    <w:rsid w:val="00767319"/>
    <w:rsid w:val="007947C5"/>
    <w:rsid w:val="007A6078"/>
    <w:rsid w:val="007E61F7"/>
    <w:rsid w:val="007F4FDF"/>
    <w:rsid w:val="00805F96"/>
    <w:rsid w:val="00836523"/>
    <w:rsid w:val="00840213"/>
    <w:rsid w:val="00851BA9"/>
    <w:rsid w:val="00860E70"/>
    <w:rsid w:val="0086107A"/>
    <w:rsid w:val="008A69BB"/>
    <w:rsid w:val="008D278C"/>
    <w:rsid w:val="008D312C"/>
    <w:rsid w:val="008D5BCA"/>
    <w:rsid w:val="008F1D2A"/>
    <w:rsid w:val="00927CE5"/>
    <w:rsid w:val="00952628"/>
    <w:rsid w:val="00952BD8"/>
    <w:rsid w:val="00953FE7"/>
    <w:rsid w:val="00966D3D"/>
    <w:rsid w:val="00973FB6"/>
    <w:rsid w:val="00993D55"/>
    <w:rsid w:val="009A0F40"/>
    <w:rsid w:val="009A2368"/>
    <w:rsid w:val="009A374F"/>
    <w:rsid w:val="009E1295"/>
    <w:rsid w:val="00A00591"/>
    <w:rsid w:val="00A14C11"/>
    <w:rsid w:val="00A176D2"/>
    <w:rsid w:val="00A36CC2"/>
    <w:rsid w:val="00A62F43"/>
    <w:rsid w:val="00A94C1B"/>
    <w:rsid w:val="00AB0152"/>
    <w:rsid w:val="00AB39B3"/>
    <w:rsid w:val="00AC63CC"/>
    <w:rsid w:val="00AD3B61"/>
    <w:rsid w:val="00B404E4"/>
    <w:rsid w:val="00B52571"/>
    <w:rsid w:val="00B601B8"/>
    <w:rsid w:val="00B70754"/>
    <w:rsid w:val="00B7473C"/>
    <w:rsid w:val="00B86EFC"/>
    <w:rsid w:val="00B944A3"/>
    <w:rsid w:val="00BB2CB8"/>
    <w:rsid w:val="00BB69A9"/>
    <w:rsid w:val="00BB7555"/>
    <w:rsid w:val="00BE2698"/>
    <w:rsid w:val="00C02565"/>
    <w:rsid w:val="00C249D7"/>
    <w:rsid w:val="00C322B2"/>
    <w:rsid w:val="00C3255F"/>
    <w:rsid w:val="00C3692C"/>
    <w:rsid w:val="00C472EA"/>
    <w:rsid w:val="00C727C0"/>
    <w:rsid w:val="00C97557"/>
    <w:rsid w:val="00CA5210"/>
    <w:rsid w:val="00CB4A3E"/>
    <w:rsid w:val="00CB70B4"/>
    <w:rsid w:val="00CC45DB"/>
    <w:rsid w:val="00CD349B"/>
    <w:rsid w:val="00CE36FE"/>
    <w:rsid w:val="00CE5C62"/>
    <w:rsid w:val="00CF1550"/>
    <w:rsid w:val="00D04793"/>
    <w:rsid w:val="00D30405"/>
    <w:rsid w:val="00D430D0"/>
    <w:rsid w:val="00D558F5"/>
    <w:rsid w:val="00D57CC2"/>
    <w:rsid w:val="00D777F3"/>
    <w:rsid w:val="00D904CB"/>
    <w:rsid w:val="00DC6C6C"/>
    <w:rsid w:val="00DD0792"/>
    <w:rsid w:val="00DD4BA8"/>
    <w:rsid w:val="00DD571F"/>
    <w:rsid w:val="00DE5FDF"/>
    <w:rsid w:val="00DF4333"/>
    <w:rsid w:val="00E10CD1"/>
    <w:rsid w:val="00E17A08"/>
    <w:rsid w:val="00E22BCC"/>
    <w:rsid w:val="00E24BAD"/>
    <w:rsid w:val="00E454E2"/>
    <w:rsid w:val="00E46443"/>
    <w:rsid w:val="00E56387"/>
    <w:rsid w:val="00E633FF"/>
    <w:rsid w:val="00E73ABF"/>
    <w:rsid w:val="00E87141"/>
    <w:rsid w:val="00EC505F"/>
    <w:rsid w:val="00EE6FD5"/>
    <w:rsid w:val="00F425CC"/>
    <w:rsid w:val="00F44E23"/>
    <w:rsid w:val="00F50153"/>
    <w:rsid w:val="00F553DC"/>
    <w:rsid w:val="00F604E1"/>
    <w:rsid w:val="00F65477"/>
    <w:rsid w:val="00F77062"/>
    <w:rsid w:val="00F83CBD"/>
    <w:rsid w:val="00F868AE"/>
    <w:rsid w:val="00F902D5"/>
    <w:rsid w:val="00F91CE1"/>
    <w:rsid w:val="00F922DF"/>
    <w:rsid w:val="00FC73A7"/>
    <w:rsid w:val="00FE7307"/>
    <w:rsid w:val="00FE7FA0"/>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9E9F1-220C-46B9-BEDB-E9993556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F17"/>
  </w:style>
  <w:style w:type="paragraph" w:styleId="Heading1">
    <w:name w:val="heading 1"/>
    <w:basedOn w:val="Normal"/>
    <w:next w:val="Normal"/>
    <w:link w:val="Heading1Char"/>
    <w:autoRedefine/>
    <w:uiPriority w:val="9"/>
    <w:qFormat/>
    <w:rsid w:val="00443F17"/>
    <w:pPr>
      <w:keepNext/>
      <w:keepLines/>
      <w:numPr>
        <w:numId w:val="2"/>
      </w:numPr>
      <w:spacing w:before="240" w:after="0"/>
      <w:ind w:hanging="36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80A33"/>
    <w:pPr>
      <w:keepNext/>
      <w:keepLines/>
      <w:numPr>
        <w:numId w:val="3"/>
      </w:numPr>
      <w:spacing w:before="40" w:after="0" w:line="360" w:lineRule="auto"/>
      <w:jc w:val="center"/>
      <w:outlineLvl w:val="1"/>
    </w:pPr>
    <w:rPr>
      <w:rFonts w:eastAsiaTheme="majorEastAsia" w:cstheme="majorBidi"/>
      <w:b/>
      <w:i/>
      <w:szCs w:val="26"/>
    </w:rPr>
  </w:style>
  <w:style w:type="paragraph" w:styleId="Heading3">
    <w:name w:val="heading 3"/>
    <w:basedOn w:val="Normal"/>
    <w:next w:val="Normal"/>
    <w:link w:val="Heading3Char"/>
    <w:autoRedefine/>
    <w:uiPriority w:val="9"/>
    <w:unhideWhenUsed/>
    <w:qFormat/>
    <w:rsid w:val="00443F17"/>
    <w:pPr>
      <w:keepNext/>
      <w:keepLines/>
      <w:spacing w:before="40" w:after="0"/>
      <w:jc w:val="center"/>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F1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80A33"/>
    <w:rPr>
      <w:rFonts w:eastAsiaTheme="majorEastAsia" w:cstheme="majorBidi"/>
      <w:b/>
      <w:i/>
      <w:szCs w:val="26"/>
    </w:rPr>
  </w:style>
  <w:style w:type="character" w:customStyle="1" w:styleId="Heading3Char">
    <w:name w:val="Heading 3 Char"/>
    <w:basedOn w:val="DefaultParagraphFont"/>
    <w:link w:val="Heading3"/>
    <w:uiPriority w:val="9"/>
    <w:rsid w:val="00443F17"/>
    <w:rPr>
      <w:rFonts w:ascii="Times New Roman" w:eastAsiaTheme="majorEastAsia" w:hAnsi="Times New Roman" w:cstheme="majorBidi"/>
      <w:i/>
      <w:sz w:val="24"/>
      <w:szCs w:val="24"/>
    </w:rPr>
  </w:style>
  <w:style w:type="paragraph" w:styleId="TOCHeading">
    <w:name w:val="TOC Heading"/>
    <w:basedOn w:val="Heading1"/>
    <w:next w:val="Normal"/>
    <w:uiPriority w:val="39"/>
    <w:unhideWhenUsed/>
    <w:qFormat/>
    <w:rsid w:val="00443F17"/>
    <w:pPr>
      <w:numPr>
        <w:numId w:val="0"/>
      </w:numPr>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CC45DB"/>
    <w:pPr>
      <w:tabs>
        <w:tab w:val="left" w:pos="440"/>
        <w:tab w:val="right" w:leader="dot" w:pos="9350"/>
      </w:tabs>
      <w:spacing w:after="100" w:line="276" w:lineRule="auto"/>
    </w:pPr>
  </w:style>
  <w:style w:type="paragraph" w:styleId="TOC2">
    <w:name w:val="toc 2"/>
    <w:basedOn w:val="Normal"/>
    <w:next w:val="Normal"/>
    <w:autoRedefine/>
    <w:uiPriority w:val="39"/>
    <w:unhideWhenUsed/>
    <w:rsid w:val="00443F17"/>
    <w:pPr>
      <w:spacing w:after="100"/>
      <w:ind w:left="220"/>
    </w:pPr>
  </w:style>
  <w:style w:type="character" w:styleId="Hyperlink">
    <w:name w:val="Hyperlink"/>
    <w:basedOn w:val="DefaultParagraphFont"/>
    <w:uiPriority w:val="99"/>
    <w:unhideWhenUsed/>
    <w:rsid w:val="00443F17"/>
    <w:rPr>
      <w:color w:val="0563C1" w:themeColor="hyperlink"/>
      <w:u w:val="single"/>
    </w:rPr>
  </w:style>
  <w:style w:type="paragraph" w:styleId="ListParagraph">
    <w:name w:val="List Paragraph"/>
    <w:basedOn w:val="Normal"/>
    <w:uiPriority w:val="34"/>
    <w:qFormat/>
    <w:rsid w:val="00443F17"/>
    <w:pPr>
      <w:ind w:left="720"/>
      <w:contextualSpacing/>
    </w:pPr>
  </w:style>
  <w:style w:type="paragraph" w:styleId="Caption">
    <w:name w:val="caption"/>
    <w:basedOn w:val="Normal"/>
    <w:next w:val="Normal"/>
    <w:uiPriority w:val="35"/>
    <w:unhideWhenUsed/>
    <w:qFormat/>
    <w:rsid w:val="00443F17"/>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CC45DB"/>
    <w:pPr>
      <w:tabs>
        <w:tab w:val="right" w:leader="dot" w:pos="9350"/>
      </w:tabs>
      <w:spacing w:after="100" w:line="360" w:lineRule="auto"/>
      <w:ind w:left="480"/>
    </w:pPr>
  </w:style>
  <w:style w:type="paragraph" w:styleId="Header">
    <w:name w:val="header"/>
    <w:basedOn w:val="Normal"/>
    <w:link w:val="HeaderChar"/>
    <w:uiPriority w:val="99"/>
    <w:unhideWhenUsed/>
    <w:rsid w:val="00B94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4A3"/>
  </w:style>
  <w:style w:type="paragraph" w:styleId="Footer">
    <w:name w:val="footer"/>
    <w:basedOn w:val="Normal"/>
    <w:link w:val="FooterChar"/>
    <w:uiPriority w:val="99"/>
    <w:unhideWhenUsed/>
    <w:rsid w:val="00B94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F49D66F-F6A9-4876-BEE9-AD2C4CDA9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2538</Words>
  <Characters>14471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CYMO</dc:creator>
  <cp:keywords/>
  <dc:description/>
  <cp:lastModifiedBy>hp</cp:lastModifiedBy>
  <cp:revision>2</cp:revision>
  <dcterms:created xsi:type="dcterms:W3CDTF">2017-10-20T09:37:00Z</dcterms:created>
  <dcterms:modified xsi:type="dcterms:W3CDTF">2017-10-20T09:37:00Z</dcterms:modified>
</cp:coreProperties>
</file>